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5B" w:rsidRPr="005D5ACD" w:rsidRDefault="009A73AE" w:rsidP="009A73AE">
      <w:pPr>
        <w:jc w:val="center"/>
        <w:rPr>
          <w:rFonts w:ascii="Copperplate Gothic Light" w:hAnsi="Copperplate Gothic Light" w:cs="Arial"/>
          <w:b/>
          <w:color w:val="632423" w:themeColor="accent2" w:themeShade="80"/>
          <w:sz w:val="44"/>
          <w:szCs w:val="44"/>
        </w:rPr>
      </w:pPr>
      <w:r w:rsidRPr="005D5ACD">
        <w:rPr>
          <w:rFonts w:ascii="Copperplate Gothic Light" w:hAnsi="Copperplate Gothic Light" w:cs="Arial"/>
          <w:b/>
          <w:color w:val="632423" w:themeColor="accent2" w:themeShade="80"/>
          <w:sz w:val="44"/>
          <w:szCs w:val="44"/>
        </w:rPr>
        <w:t>The Martin Grade Scenic Highway</w:t>
      </w:r>
    </w:p>
    <w:p w:rsidR="001E3B7E" w:rsidRPr="00F80DC7" w:rsidRDefault="009A73AE" w:rsidP="005D5ACD">
      <w:pPr>
        <w:jc w:val="center"/>
        <w:rPr>
          <w:rFonts w:ascii="Arial" w:hAnsi="Arial" w:cs="Arial"/>
          <w:b/>
          <w:color w:val="632423" w:themeColor="accent2" w:themeShade="80"/>
        </w:rPr>
        <w:sectPr w:rsidR="001E3B7E" w:rsidRPr="00F80DC7" w:rsidSect="00575774">
          <w:footerReference w:type="even" r:id="rId8"/>
          <w:footerReference w:type="default" r:id="rId9"/>
          <w:pgSz w:w="12240" w:h="15840"/>
          <w:pgMar w:top="1008" w:right="1584" w:bottom="1152" w:left="1584" w:header="720" w:footer="576" w:gutter="0"/>
          <w:cols w:space="720"/>
          <w:docGrid w:linePitch="360"/>
        </w:sectPr>
      </w:pPr>
      <w:r w:rsidRPr="00E009CC">
        <w:rPr>
          <w:rFonts w:ascii="Copperplate Gothic Light" w:hAnsi="Copperplate Gothic Light" w:cs="Arial"/>
          <w:b/>
          <w:color w:val="632423" w:themeColor="accent2" w:themeShade="80"/>
          <w:sz w:val="28"/>
          <w:szCs w:val="28"/>
        </w:rPr>
        <w:t>Executive Summary</w:t>
      </w:r>
      <w:r w:rsidR="003C7CC7" w:rsidRPr="003C7CC7">
        <w:rPr>
          <w:rFonts w:ascii="Arial" w:hAnsi="Arial" w:cs="Arial"/>
          <w:b/>
          <w:color w:val="632423" w:themeColor="accent2" w:themeShade="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pt" o:hrpct="0" o:hralign="center" o:hr="t">
            <v:imagedata r:id="rId10" o:title="BD10308_"/>
          </v:shape>
        </w:pict>
      </w:r>
    </w:p>
    <w:p w:rsidR="001E3B7E" w:rsidRPr="00F80DC7" w:rsidRDefault="001E3B7E" w:rsidP="009A73AE">
      <w:pPr>
        <w:rPr>
          <w:rFonts w:ascii="Arial" w:hAnsi="Arial" w:cs="Arial"/>
          <w:b/>
          <w:color w:val="632423" w:themeColor="accent2" w:themeShade="80"/>
        </w:rPr>
      </w:pPr>
    </w:p>
    <w:p w:rsidR="007A73B0" w:rsidRDefault="009A73AE" w:rsidP="00DB4A25">
      <w:pPr>
        <w:spacing w:line="276" w:lineRule="auto"/>
        <w:jc w:val="both"/>
        <w:rPr>
          <w:color w:val="632423" w:themeColor="accent2" w:themeShade="80"/>
        </w:rPr>
      </w:pPr>
      <w:r w:rsidRPr="00717635">
        <w:rPr>
          <w:rFonts w:ascii="Arial" w:hAnsi="Arial" w:cs="Arial"/>
          <w:b/>
          <w:color w:val="632423" w:themeColor="accent2" w:themeShade="80"/>
          <w:sz w:val="28"/>
          <w:szCs w:val="28"/>
        </w:rPr>
        <w:t>Introduction</w:t>
      </w:r>
      <w:r w:rsidR="00717635">
        <w:rPr>
          <w:rFonts w:ascii="Arial" w:hAnsi="Arial" w:cs="Arial"/>
          <w:b/>
          <w:color w:val="632423" w:themeColor="accent2" w:themeShade="80"/>
          <w:sz w:val="28"/>
          <w:szCs w:val="28"/>
        </w:rPr>
        <w:t xml:space="preserve"> </w:t>
      </w:r>
      <w:r w:rsidRPr="00717635">
        <w:rPr>
          <w:color w:val="632423" w:themeColor="accent2" w:themeShade="80"/>
        </w:rPr>
        <w:t xml:space="preserve"> </w:t>
      </w:r>
    </w:p>
    <w:p w:rsidR="009A73AE" w:rsidRPr="009A73AE" w:rsidRDefault="009A73AE" w:rsidP="00DB4A25">
      <w:pPr>
        <w:spacing w:line="276" w:lineRule="auto"/>
        <w:jc w:val="both"/>
        <w:rPr>
          <w:rFonts w:ascii="Arial" w:hAnsi="Arial" w:cs="Arial"/>
          <w:color w:val="632423" w:themeColor="accent2" w:themeShade="80"/>
        </w:rPr>
      </w:pPr>
      <w:r w:rsidRPr="00EC5BC8">
        <w:rPr>
          <w:color w:val="632423" w:themeColor="accent2" w:themeShade="80"/>
        </w:rPr>
        <w:t>The Martin Grade Scenic Highway pro</w:t>
      </w:r>
      <w:r w:rsidR="00D32E6A" w:rsidRPr="00EC5BC8">
        <w:rPr>
          <w:color w:val="632423" w:themeColor="accent2" w:themeShade="80"/>
        </w:rPr>
        <w:t>ject is an effort to designate CR</w:t>
      </w:r>
      <w:r w:rsidRPr="00EC5BC8">
        <w:rPr>
          <w:color w:val="632423" w:themeColor="accent2" w:themeShade="80"/>
        </w:rPr>
        <w:t xml:space="preserve"> 714 (known as the Martin Grade), in Palm City, a Scenic Corridor in accordance with the </w:t>
      </w:r>
      <w:r w:rsidRPr="00EC5BC8">
        <w:rPr>
          <w:i/>
          <w:color w:val="632423" w:themeColor="accent2" w:themeShade="80"/>
        </w:rPr>
        <w:t>Florida Scenic Highway Program</w:t>
      </w:r>
      <w:r w:rsidRPr="00EC5BC8">
        <w:rPr>
          <w:color w:val="632423" w:themeColor="accent2" w:themeShade="80"/>
        </w:rPr>
        <w:t xml:space="preserve">.  The main emphasis of this project is to protect the tree canopy that covers much of the corridor </w:t>
      </w:r>
      <w:r w:rsidR="00F80DC7">
        <w:rPr>
          <w:color w:val="632423" w:themeColor="accent2" w:themeShade="80"/>
        </w:rPr>
        <w:t>a</w:t>
      </w:r>
      <w:r w:rsidR="00017D0E">
        <w:rPr>
          <w:color w:val="632423" w:themeColor="accent2" w:themeShade="80"/>
        </w:rPr>
        <w:t xml:space="preserve">nd to </w:t>
      </w:r>
      <w:r w:rsidR="00C27D43">
        <w:rPr>
          <w:color w:val="632423" w:themeColor="accent2" w:themeShade="80"/>
        </w:rPr>
        <w:t xml:space="preserve">help </w:t>
      </w:r>
      <w:r w:rsidR="00017D0E">
        <w:rPr>
          <w:color w:val="632423" w:themeColor="accent2" w:themeShade="80"/>
        </w:rPr>
        <w:t>s</w:t>
      </w:r>
      <w:r w:rsidR="00C27D43">
        <w:rPr>
          <w:color w:val="632423" w:themeColor="accent2" w:themeShade="80"/>
        </w:rPr>
        <w:t>ustain</w:t>
      </w:r>
      <w:r w:rsidRPr="00EC5BC8">
        <w:rPr>
          <w:color w:val="632423" w:themeColor="accent2" w:themeShade="80"/>
        </w:rPr>
        <w:t xml:space="preserve"> the rural </w:t>
      </w:r>
      <w:r w:rsidR="00C27D43">
        <w:rPr>
          <w:color w:val="632423" w:themeColor="accent2" w:themeShade="80"/>
        </w:rPr>
        <w:t>character</w:t>
      </w:r>
      <w:r w:rsidRPr="00EC5BC8">
        <w:rPr>
          <w:color w:val="632423" w:themeColor="accent2" w:themeShade="80"/>
        </w:rPr>
        <w:t xml:space="preserve"> of the area for generations to come.</w:t>
      </w:r>
    </w:p>
    <w:p w:rsidR="001E3B7E" w:rsidRDefault="001E3B7E" w:rsidP="00A44023">
      <w:pPr>
        <w:rPr>
          <w:noProof/>
          <w:color w:val="000000"/>
        </w:rPr>
        <w:sectPr w:rsidR="001E3B7E" w:rsidSect="00171686">
          <w:type w:val="continuous"/>
          <w:pgSz w:w="12240" w:h="15840"/>
          <w:pgMar w:top="1440" w:right="1728" w:bottom="1440" w:left="1728" w:header="720" w:footer="720" w:gutter="0"/>
          <w:cols w:num="2" w:space="720"/>
          <w:docGrid w:linePitch="360"/>
        </w:sectPr>
      </w:pPr>
      <w:r>
        <w:rPr>
          <w:noProof/>
          <w:color w:val="000000"/>
        </w:rPr>
        <w:lastRenderedPageBreak/>
        <w:t xml:space="preserve">         </w:t>
      </w:r>
      <w:r w:rsidR="00E17C27">
        <w:rPr>
          <w:noProof/>
          <w:color w:val="000000"/>
        </w:rPr>
        <w:drawing>
          <wp:inline distT="0" distB="0" distL="0" distR="0">
            <wp:extent cx="2480650" cy="1828800"/>
            <wp:effectExtent l="19050" t="0" r="0" b="0"/>
            <wp:docPr id="39" name="Picture 39" descr="C:\Users\Robert\AppData\Local\Temp\Grade Map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obert\AppData\Local\Temp\Grade Map best.JPG"/>
                    <pic:cNvPicPr>
                      <a:picLocks noChangeAspect="1" noChangeArrowheads="1"/>
                    </pic:cNvPicPr>
                  </pic:nvPicPr>
                  <pic:blipFill>
                    <a:blip r:embed="rId11" cstate="print"/>
                    <a:srcRect/>
                    <a:stretch>
                      <a:fillRect/>
                    </a:stretch>
                  </pic:blipFill>
                  <pic:spPr bwMode="auto">
                    <a:xfrm>
                      <a:off x="0" y="0"/>
                      <a:ext cx="2480650" cy="1828800"/>
                    </a:xfrm>
                    <a:prstGeom prst="rect">
                      <a:avLst/>
                    </a:prstGeom>
                    <a:noFill/>
                    <a:ln w="9525">
                      <a:noFill/>
                      <a:miter lim="800000"/>
                      <a:headEnd/>
                      <a:tailEnd/>
                    </a:ln>
                  </pic:spPr>
                </pic:pic>
              </a:graphicData>
            </a:graphic>
          </wp:inline>
        </w:drawing>
      </w:r>
    </w:p>
    <w:p w:rsidR="00B56B9E" w:rsidRDefault="00B56B9E" w:rsidP="00A44023">
      <w:pPr>
        <w:rPr>
          <w:color w:val="000000"/>
        </w:rPr>
      </w:pPr>
    </w:p>
    <w:p w:rsidR="001B5534" w:rsidRDefault="003C7CC7" w:rsidP="00A44023">
      <w:pPr>
        <w:rPr>
          <w:color w:val="000000"/>
        </w:rPr>
      </w:pPr>
      <w:r w:rsidRPr="003C7CC7">
        <w:rPr>
          <w:color w:val="000000"/>
        </w:rPr>
        <w:pict>
          <v:shape id="_x0000_i1026" type="#_x0000_t75" style="width:6in;height:4pt" o:hrpct="0" o:hralign="center" o:hr="t">
            <v:imagedata r:id="rId12" o:title="BD14801_"/>
          </v:shape>
        </w:pict>
      </w:r>
    </w:p>
    <w:p w:rsidR="00E17C27" w:rsidRDefault="00E17C27" w:rsidP="001E3B7E">
      <w:pPr>
        <w:rPr>
          <w:rFonts w:ascii="Arial" w:hAnsi="Arial" w:cs="Arial"/>
          <w:b/>
          <w:color w:val="632423" w:themeColor="accent2" w:themeShade="80"/>
        </w:rPr>
        <w:sectPr w:rsidR="00E17C27" w:rsidSect="00171686">
          <w:type w:val="continuous"/>
          <w:pgSz w:w="12240" w:h="15840"/>
          <w:pgMar w:top="1440" w:right="1728" w:bottom="1440" w:left="1728" w:header="720" w:footer="720" w:gutter="0"/>
          <w:cols w:space="720"/>
          <w:docGrid w:linePitch="360"/>
        </w:sectPr>
      </w:pPr>
    </w:p>
    <w:p w:rsidR="00E17C27" w:rsidRDefault="00E17C27" w:rsidP="001E3B7E">
      <w:pPr>
        <w:rPr>
          <w:rFonts w:ascii="Arial" w:hAnsi="Arial" w:cs="Arial"/>
          <w:b/>
          <w:color w:val="632423" w:themeColor="accent2" w:themeShade="80"/>
        </w:rPr>
      </w:pPr>
    </w:p>
    <w:p w:rsidR="001E3B7E" w:rsidRPr="00717635" w:rsidRDefault="001E3B7E" w:rsidP="00C627E2">
      <w:pPr>
        <w:spacing w:before="120" w:line="276" w:lineRule="auto"/>
        <w:rPr>
          <w:rFonts w:ascii="Arial" w:hAnsi="Arial" w:cs="Arial"/>
          <w:b/>
          <w:color w:val="632423" w:themeColor="accent2" w:themeShade="80"/>
          <w:sz w:val="28"/>
          <w:szCs w:val="28"/>
        </w:rPr>
      </w:pPr>
      <w:r w:rsidRPr="00717635">
        <w:rPr>
          <w:rFonts w:ascii="Arial" w:hAnsi="Arial" w:cs="Arial"/>
          <w:b/>
          <w:color w:val="632423" w:themeColor="accent2" w:themeShade="80"/>
          <w:sz w:val="28"/>
          <w:szCs w:val="28"/>
        </w:rPr>
        <w:t>Features of the Corridor</w:t>
      </w:r>
    </w:p>
    <w:p w:rsidR="00C627E2" w:rsidRDefault="001E3B7E" w:rsidP="00F749D4">
      <w:pPr>
        <w:pStyle w:val="ListParagraph"/>
        <w:numPr>
          <w:ilvl w:val="0"/>
          <w:numId w:val="4"/>
        </w:numPr>
        <w:spacing w:before="120" w:after="0" w:line="240" w:lineRule="auto"/>
        <w:jc w:val="both"/>
        <w:rPr>
          <w:color w:val="632423" w:themeColor="accent2" w:themeShade="80"/>
        </w:rPr>
      </w:pPr>
      <w:r w:rsidRPr="001E3B7E">
        <w:rPr>
          <w:color w:val="632423" w:themeColor="accent2" w:themeShade="80"/>
        </w:rPr>
        <w:t>Extensive tree canopy consisting of 100 year old oaks, palms, pine</w:t>
      </w:r>
      <w:r w:rsidR="00C27D43">
        <w:rPr>
          <w:color w:val="632423" w:themeColor="accent2" w:themeShade="80"/>
        </w:rPr>
        <w:t>s,</w:t>
      </w:r>
      <w:r w:rsidRPr="001E3B7E">
        <w:rPr>
          <w:color w:val="632423" w:themeColor="accent2" w:themeShade="80"/>
        </w:rPr>
        <w:t xml:space="preserve"> and other trees</w:t>
      </w:r>
      <w:r w:rsidR="00483BDA">
        <w:rPr>
          <w:color w:val="632423" w:themeColor="accent2" w:themeShade="80"/>
        </w:rPr>
        <w:t>.</w:t>
      </w:r>
    </w:p>
    <w:p w:rsidR="00F749D4" w:rsidRPr="00F749D4" w:rsidRDefault="00F749D4" w:rsidP="00F749D4">
      <w:pPr>
        <w:pStyle w:val="ListParagraph"/>
        <w:spacing w:before="120" w:after="0" w:line="240" w:lineRule="auto"/>
        <w:jc w:val="both"/>
        <w:rPr>
          <w:color w:val="632423" w:themeColor="accent2" w:themeShade="80"/>
          <w:sz w:val="16"/>
          <w:szCs w:val="16"/>
        </w:rPr>
      </w:pPr>
    </w:p>
    <w:p w:rsidR="00C627E2" w:rsidRPr="00C627E2" w:rsidRDefault="00C27D43" w:rsidP="00F749D4">
      <w:pPr>
        <w:pStyle w:val="ListParagraph"/>
        <w:numPr>
          <w:ilvl w:val="0"/>
          <w:numId w:val="4"/>
        </w:numPr>
        <w:spacing w:before="120" w:after="0" w:line="240" w:lineRule="auto"/>
        <w:jc w:val="both"/>
        <w:rPr>
          <w:color w:val="632423" w:themeColor="accent2" w:themeShade="80"/>
        </w:rPr>
      </w:pPr>
      <w:r>
        <w:rPr>
          <w:color w:val="632423" w:themeColor="accent2" w:themeShade="80"/>
        </w:rPr>
        <w:t xml:space="preserve">Primary access </w:t>
      </w:r>
      <w:r w:rsidR="001E3B7E" w:rsidRPr="001148D1">
        <w:rPr>
          <w:color w:val="632423" w:themeColor="accent2" w:themeShade="80"/>
        </w:rPr>
        <w:t>to 20,000+ acres of conservation land with horse trails, primitive camping, hiking trails, and limited hunting opportunities</w:t>
      </w:r>
      <w:r w:rsidR="00D32E6A" w:rsidRPr="001148D1">
        <w:rPr>
          <w:color w:val="632423" w:themeColor="accent2" w:themeShade="80"/>
        </w:rPr>
        <w:t xml:space="preserve"> open to the public</w:t>
      </w:r>
      <w:r w:rsidR="00483BDA">
        <w:rPr>
          <w:color w:val="632423" w:themeColor="accent2" w:themeShade="80"/>
        </w:rPr>
        <w:t>.</w:t>
      </w:r>
    </w:p>
    <w:p w:rsidR="00F749D4" w:rsidRPr="00F749D4" w:rsidRDefault="00F749D4" w:rsidP="00F749D4">
      <w:pPr>
        <w:pStyle w:val="ListParagraph"/>
        <w:spacing w:before="120" w:after="0" w:line="240" w:lineRule="auto"/>
        <w:jc w:val="both"/>
        <w:rPr>
          <w:color w:val="632423" w:themeColor="accent2" w:themeShade="80"/>
          <w:sz w:val="16"/>
          <w:szCs w:val="16"/>
        </w:rPr>
      </w:pPr>
    </w:p>
    <w:p w:rsidR="001E3B7E" w:rsidRDefault="001E3B7E" w:rsidP="00F749D4">
      <w:pPr>
        <w:pStyle w:val="ListParagraph"/>
        <w:numPr>
          <w:ilvl w:val="0"/>
          <w:numId w:val="4"/>
        </w:numPr>
        <w:spacing w:before="120" w:after="0" w:line="240" w:lineRule="auto"/>
        <w:jc w:val="both"/>
        <w:rPr>
          <w:color w:val="632423" w:themeColor="accent2" w:themeShade="80"/>
        </w:rPr>
      </w:pPr>
      <w:r w:rsidRPr="001148D1">
        <w:rPr>
          <w:color w:val="632423" w:themeColor="accent2" w:themeShade="80"/>
        </w:rPr>
        <w:t>A thriving rural community that still engages in cattle ranching, farmi</w:t>
      </w:r>
      <w:r w:rsidR="00483BDA">
        <w:rPr>
          <w:color w:val="632423" w:themeColor="accent2" w:themeShade="80"/>
        </w:rPr>
        <w:t>ng, citrus production and equine</w:t>
      </w:r>
      <w:r w:rsidRPr="001148D1">
        <w:rPr>
          <w:color w:val="632423" w:themeColor="accent2" w:themeShade="80"/>
        </w:rPr>
        <w:t xml:space="preserve"> activities</w:t>
      </w:r>
      <w:r w:rsidR="00483BDA">
        <w:rPr>
          <w:color w:val="632423" w:themeColor="accent2" w:themeShade="80"/>
        </w:rPr>
        <w:t>.</w:t>
      </w:r>
    </w:p>
    <w:p w:rsidR="00F749D4" w:rsidRPr="00F749D4" w:rsidRDefault="00F749D4" w:rsidP="00F749D4">
      <w:pPr>
        <w:pStyle w:val="ListParagraph"/>
        <w:spacing w:before="120" w:after="0" w:line="240" w:lineRule="auto"/>
        <w:jc w:val="both"/>
        <w:rPr>
          <w:color w:val="632423" w:themeColor="accent2" w:themeShade="80"/>
          <w:sz w:val="16"/>
          <w:szCs w:val="16"/>
        </w:rPr>
      </w:pPr>
    </w:p>
    <w:p w:rsidR="001E3B7E" w:rsidRDefault="001E3B7E" w:rsidP="00F749D4">
      <w:pPr>
        <w:pStyle w:val="ListParagraph"/>
        <w:numPr>
          <w:ilvl w:val="0"/>
          <w:numId w:val="4"/>
        </w:numPr>
        <w:spacing w:before="120" w:after="0" w:line="240" w:lineRule="auto"/>
        <w:jc w:val="both"/>
        <w:rPr>
          <w:color w:val="632423" w:themeColor="accent2" w:themeShade="80"/>
        </w:rPr>
      </w:pPr>
      <w:r w:rsidRPr="001148D1">
        <w:rPr>
          <w:color w:val="632423" w:themeColor="accent2" w:themeShade="80"/>
        </w:rPr>
        <w:t>Adjacent to</w:t>
      </w:r>
      <w:r w:rsidR="00D32E6A" w:rsidRPr="001148D1">
        <w:rPr>
          <w:color w:val="632423" w:themeColor="accent2" w:themeShade="80"/>
        </w:rPr>
        <w:t xml:space="preserve"> thousands of acres of</w:t>
      </w:r>
      <w:r w:rsidRPr="001148D1">
        <w:rPr>
          <w:color w:val="632423" w:themeColor="accent2" w:themeShade="80"/>
        </w:rPr>
        <w:t xml:space="preserve"> </w:t>
      </w:r>
      <w:r w:rsidR="00D32E6A" w:rsidRPr="001148D1">
        <w:rPr>
          <w:color w:val="632423" w:themeColor="accent2" w:themeShade="80"/>
        </w:rPr>
        <w:t xml:space="preserve">lands that are </w:t>
      </w:r>
      <w:r w:rsidRPr="001148D1">
        <w:rPr>
          <w:color w:val="632423" w:themeColor="accent2" w:themeShade="80"/>
        </w:rPr>
        <w:t xml:space="preserve">targeted </w:t>
      </w:r>
      <w:r w:rsidR="00D32E6A" w:rsidRPr="001148D1">
        <w:rPr>
          <w:color w:val="632423" w:themeColor="accent2" w:themeShade="80"/>
        </w:rPr>
        <w:t xml:space="preserve">for </w:t>
      </w:r>
      <w:r w:rsidRPr="001148D1">
        <w:rPr>
          <w:color w:val="632423" w:themeColor="accent2" w:themeShade="80"/>
        </w:rPr>
        <w:t xml:space="preserve">conservation </w:t>
      </w:r>
      <w:r w:rsidR="00D32E6A" w:rsidRPr="001148D1">
        <w:rPr>
          <w:color w:val="632423" w:themeColor="accent2" w:themeShade="80"/>
        </w:rPr>
        <w:t xml:space="preserve">in the </w:t>
      </w:r>
      <w:r w:rsidR="00D32E6A" w:rsidRPr="00A96DF4">
        <w:rPr>
          <w:color w:val="632423" w:themeColor="accent2" w:themeShade="80"/>
        </w:rPr>
        <w:t>future</w:t>
      </w:r>
      <w:r w:rsidR="00483BDA">
        <w:rPr>
          <w:color w:val="632423" w:themeColor="accent2" w:themeShade="80"/>
        </w:rPr>
        <w:t>.</w:t>
      </w:r>
      <w:r w:rsidRPr="00A96DF4">
        <w:rPr>
          <w:color w:val="632423" w:themeColor="accent2" w:themeShade="80"/>
        </w:rPr>
        <w:t xml:space="preserve"> </w:t>
      </w:r>
    </w:p>
    <w:p w:rsidR="00463EE1" w:rsidRDefault="00463EE1" w:rsidP="00463EE1">
      <w:pPr>
        <w:pStyle w:val="ListParagraph"/>
        <w:spacing w:before="120" w:after="0" w:line="240" w:lineRule="auto"/>
        <w:jc w:val="both"/>
        <w:rPr>
          <w:color w:val="632423" w:themeColor="accent2" w:themeShade="80"/>
        </w:rPr>
      </w:pPr>
    </w:p>
    <w:p w:rsidR="00F749D4" w:rsidRPr="00F749D4" w:rsidRDefault="000264B0" w:rsidP="00F749D4">
      <w:pPr>
        <w:pStyle w:val="ListParagraph"/>
        <w:numPr>
          <w:ilvl w:val="0"/>
          <w:numId w:val="4"/>
        </w:numPr>
        <w:spacing w:before="120" w:after="0" w:line="240" w:lineRule="auto"/>
        <w:jc w:val="both"/>
        <w:rPr>
          <w:color w:val="632423" w:themeColor="accent2" w:themeShade="80"/>
          <w:sz w:val="28"/>
          <w:szCs w:val="28"/>
        </w:rPr>
      </w:pPr>
      <w:r>
        <w:rPr>
          <w:color w:val="632423" w:themeColor="accent2" w:themeShade="80"/>
        </w:rPr>
        <w:t>C</w:t>
      </w:r>
      <w:r w:rsidR="001E3B7E" w:rsidRPr="00A96DF4">
        <w:rPr>
          <w:color w:val="632423" w:themeColor="accent2" w:themeShade="80"/>
        </w:rPr>
        <w:t>entered between</w:t>
      </w:r>
      <w:r w:rsidR="001E3B7E" w:rsidRPr="001148D1">
        <w:rPr>
          <w:color w:val="632423" w:themeColor="accent2" w:themeShade="80"/>
        </w:rPr>
        <w:t xml:space="preserve"> the </w:t>
      </w:r>
      <w:r>
        <w:rPr>
          <w:color w:val="632423" w:themeColor="accent2" w:themeShade="80"/>
        </w:rPr>
        <w:t xml:space="preserve">unique communities of </w:t>
      </w:r>
      <w:r w:rsidR="001E3B7E" w:rsidRPr="001148D1">
        <w:rPr>
          <w:color w:val="632423" w:themeColor="accent2" w:themeShade="80"/>
        </w:rPr>
        <w:t>Stuart, Indiantown, and Okeechobee</w:t>
      </w:r>
      <w:r w:rsidR="00483BDA">
        <w:rPr>
          <w:color w:val="632423" w:themeColor="accent2" w:themeShade="80"/>
        </w:rPr>
        <w:t>.</w:t>
      </w:r>
    </w:p>
    <w:p w:rsidR="00E17C27" w:rsidRDefault="00E17C27" w:rsidP="00C627E2">
      <w:pPr>
        <w:pStyle w:val="ecxmsonormal"/>
        <w:shd w:val="clear" w:color="auto" w:fill="FFFFFF"/>
        <w:spacing w:after="0"/>
        <w:rPr>
          <w:rFonts w:ascii="Arial" w:hAnsi="Arial" w:cs="Arial"/>
          <w:b/>
          <w:color w:val="632423" w:themeColor="accent2" w:themeShade="80"/>
        </w:rPr>
      </w:pPr>
    </w:p>
    <w:p w:rsidR="00543F9A" w:rsidRPr="00717635" w:rsidRDefault="00846ADC" w:rsidP="00C627E2">
      <w:pPr>
        <w:pStyle w:val="ecxmsonormal"/>
        <w:shd w:val="clear" w:color="auto" w:fill="FFFFFF"/>
        <w:spacing w:before="120" w:after="0"/>
        <w:rPr>
          <w:rFonts w:ascii="Arial" w:hAnsi="Arial" w:cs="Arial"/>
          <w:b/>
          <w:color w:val="632423" w:themeColor="accent2" w:themeShade="80"/>
          <w:sz w:val="28"/>
          <w:szCs w:val="28"/>
        </w:rPr>
      </w:pPr>
      <w:r w:rsidRPr="00717635">
        <w:rPr>
          <w:rFonts w:ascii="Arial" w:hAnsi="Arial" w:cs="Arial"/>
          <w:b/>
          <w:color w:val="632423" w:themeColor="accent2" w:themeShade="80"/>
          <w:sz w:val="28"/>
          <w:szCs w:val="28"/>
        </w:rPr>
        <w:t>Threats to the Corridor</w:t>
      </w:r>
    </w:p>
    <w:p w:rsidR="00543F9A" w:rsidRPr="00E17C27" w:rsidRDefault="00483BDA" w:rsidP="00C627E2">
      <w:pPr>
        <w:pStyle w:val="ecxmsonormal"/>
        <w:numPr>
          <w:ilvl w:val="0"/>
          <w:numId w:val="14"/>
        </w:numPr>
        <w:shd w:val="clear" w:color="auto" w:fill="FFFFFF"/>
        <w:spacing w:before="120" w:after="0"/>
        <w:jc w:val="both"/>
        <w:rPr>
          <w:rFonts w:ascii="Arial" w:hAnsi="Arial" w:cs="Arial"/>
          <w:b/>
          <w:color w:val="632423" w:themeColor="accent2" w:themeShade="80"/>
        </w:rPr>
      </w:pPr>
      <w:r>
        <w:rPr>
          <w:color w:val="632423" w:themeColor="accent2" w:themeShade="80"/>
        </w:rPr>
        <w:t>Road-w</w:t>
      </w:r>
      <w:r w:rsidR="00543F9A" w:rsidRPr="00E17C27">
        <w:rPr>
          <w:color w:val="632423" w:themeColor="accent2" w:themeShade="80"/>
        </w:rPr>
        <w:t>idening to accommodate growth and development mainly from St</w:t>
      </w:r>
      <w:r w:rsidR="00EC5BC8" w:rsidRPr="00E17C27">
        <w:rPr>
          <w:color w:val="632423" w:themeColor="accent2" w:themeShade="80"/>
        </w:rPr>
        <w:t>.</w:t>
      </w:r>
      <w:r>
        <w:rPr>
          <w:color w:val="632423" w:themeColor="accent2" w:themeShade="80"/>
        </w:rPr>
        <w:t xml:space="preserve"> Lucie</w:t>
      </w:r>
      <w:r w:rsidR="00543F9A" w:rsidRPr="00E17C27">
        <w:rPr>
          <w:color w:val="632423" w:themeColor="accent2" w:themeShade="80"/>
        </w:rPr>
        <w:t xml:space="preserve"> County</w:t>
      </w:r>
      <w:r>
        <w:rPr>
          <w:color w:val="632423" w:themeColor="accent2" w:themeShade="80"/>
        </w:rPr>
        <w:t>.</w:t>
      </w:r>
      <w:r w:rsidR="00543F9A" w:rsidRPr="00E17C27">
        <w:rPr>
          <w:color w:val="632423" w:themeColor="accent2" w:themeShade="80"/>
        </w:rPr>
        <w:t xml:space="preserve"> </w:t>
      </w:r>
    </w:p>
    <w:p w:rsidR="00E17C27" w:rsidRPr="00E17C27" w:rsidRDefault="00E17C27" w:rsidP="00C627E2">
      <w:pPr>
        <w:pStyle w:val="ecxmsonormal"/>
        <w:numPr>
          <w:ilvl w:val="0"/>
          <w:numId w:val="14"/>
        </w:numPr>
        <w:shd w:val="clear" w:color="auto" w:fill="FFFFFF"/>
        <w:spacing w:before="120" w:after="0"/>
        <w:jc w:val="both"/>
        <w:rPr>
          <w:rFonts w:ascii="Arial" w:hAnsi="Arial" w:cs="Arial"/>
          <w:b/>
          <w:color w:val="632423" w:themeColor="accent2" w:themeShade="80"/>
        </w:rPr>
      </w:pPr>
      <w:r w:rsidRPr="00E17C27">
        <w:rPr>
          <w:color w:val="632423" w:themeColor="accent2" w:themeShade="80"/>
        </w:rPr>
        <w:t xml:space="preserve">The Regional Long Range Transportation Plan estimates </w:t>
      </w:r>
      <w:r w:rsidR="00483BDA">
        <w:rPr>
          <w:color w:val="632423" w:themeColor="accent2" w:themeShade="80"/>
        </w:rPr>
        <w:t>130,000 new residents in St. Lucie</w:t>
      </w:r>
      <w:r w:rsidRPr="00E17C27">
        <w:rPr>
          <w:color w:val="632423" w:themeColor="accent2" w:themeShade="80"/>
        </w:rPr>
        <w:t xml:space="preserve"> County and 30,000 new residents in Martin County within the next 20 years</w:t>
      </w:r>
      <w:r w:rsidR="00483BDA">
        <w:rPr>
          <w:color w:val="632423" w:themeColor="accent2" w:themeShade="80"/>
        </w:rPr>
        <w:t>.</w:t>
      </w:r>
    </w:p>
    <w:p w:rsidR="00543F9A" w:rsidRPr="00E17C27" w:rsidRDefault="00543F9A" w:rsidP="00C627E2">
      <w:pPr>
        <w:numPr>
          <w:ilvl w:val="0"/>
          <w:numId w:val="12"/>
        </w:numPr>
        <w:spacing w:before="120"/>
        <w:jc w:val="both"/>
        <w:rPr>
          <w:color w:val="632423" w:themeColor="accent2" w:themeShade="80"/>
        </w:rPr>
      </w:pPr>
      <w:r w:rsidRPr="00E17C27">
        <w:rPr>
          <w:color w:val="632423" w:themeColor="accent2" w:themeShade="80"/>
        </w:rPr>
        <w:t>D</w:t>
      </w:r>
      <w:r w:rsidR="00E17C27">
        <w:rPr>
          <w:color w:val="632423" w:themeColor="accent2" w:themeShade="80"/>
        </w:rPr>
        <w:t>estructive maintenance</w:t>
      </w:r>
      <w:r w:rsidRPr="00E17C27">
        <w:rPr>
          <w:color w:val="632423" w:themeColor="accent2" w:themeShade="80"/>
        </w:rPr>
        <w:t>: Poor mowing, ditch cleaning, and tree trimming practices</w:t>
      </w:r>
      <w:r w:rsidR="00483BDA">
        <w:rPr>
          <w:color w:val="632423" w:themeColor="accent2" w:themeShade="80"/>
        </w:rPr>
        <w:t>.</w:t>
      </w:r>
    </w:p>
    <w:p w:rsidR="00E17C27" w:rsidRDefault="00543F9A" w:rsidP="00C627E2">
      <w:pPr>
        <w:numPr>
          <w:ilvl w:val="0"/>
          <w:numId w:val="12"/>
        </w:numPr>
        <w:shd w:val="clear" w:color="auto" w:fill="FFFFFF"/>
        <w:spacing w:before="120"/>
        <w:jc w:val="both"/>
        <w:rPr>
          <w:color w:val="632423" w:themeColor="accent2" w:themeShade="80"/>
        </w:rPr>
      </w:pPr>
      <w:r w:rsidRPr="00E17C27">
        <w:rPr>
          <w:color w:val="632423" w:themeColor="accent2" w:themeShade="80"/>
        </w:rPr>
        <w:t>Invasive non-native species: Brazilian Pepper, Old World Climbing Vine, Torpedo Grass, and more</w:t>
      </w:r>
      <w:r w:rsidR="00483BDA">
        <w:rPr>
          <w:color w:val="632423" w:themeColor="accent2" w:themeShade="80"/>
        </w:rPr>
        <w:t>.</w:t>
      </w:r>
    </w:p>
    <w:p w:rsidR="00E36DCE" w:rsidRDefault="00E36DCE" w:rsidP="00C627E2">
      <w:pPr>
        <w:numPr>
          <w:ilvl w:val="0"/>
          <w:numId w:val="12"/>
        </w:numPr>
        <w:shd w:val="clear" w:color="auto" w:fill="FFFFFF"/>
        <w:spacing w:before="120"/>
        <w:jc w:val="both"/>
        <w:rPr>
          <w:color w:val="632423" w:themeColor="accent2" w:themeShade="80"/>
        </w:rPr>
        <w:sectPr w:rsidR="00E36DCE" w:rsidSect="00171686">
          <w:type w:val="continuous"/>
          <w:pgSz w:w="12240" w:h="15840"/>
          <w:pgMar w:top="1440" w:right="1728" w:bottom="1440" w:left="1728" w:header="720" w:footer="720" w:gutter="0"/>
          <w:cols w:num="2" w:space="720"/>
          <w:docGrid w:linePitch="360"/>
        </w:sectPr>
      </w:pPr>
    </w:p>
    <w:p w:rsidR="00E17C27" w:rsidRDefault="00E17C27" w:rsidP="00B56B9E">
      <w:pPr>
        <w:rPr>
          <w:rFonts w:ascii="Arial" w:hAnsi="Arial" w:cs="Arial"/>
          <w:b/>
          <w:color w:val="632423" w:themeColor="accent2" w:themeShade="80"/>
        </w:rPr>
      </w:pPr>
    </w:p>
    <w:p w:rsidR="00B56B9E" w:rsidRDefault="00DA3E8D" w:rsidP="001148D1">
      <w:pPr>
        <w:rPr>
          <w:rFonts w:ascii="Arial" w:hAnsi="Arial" w:cs="Arial"/>
          <w:b/>
          <w:color w:val="632423" w:themeColor="accent2" w:themeShade="80"/>
        </w:rPr>
      </w:pPr>
      <w:r w:rsidRPr="003C7CC7">
        <w:rPr>
          <w:rFonts w:ascii="Arial" w:hAnsi="Arial" w:cs="Arial"/>
          <w:b/>
          <w:color w:val="632423" w:themeColor="accent2" w:themeShade="80"/>
        </w:rPr>
        <w:pict>
          <v:shape id="_x0000_i1027" type="#_x0000_t75" style="width:6in;height:4pt" o:hrpct="0" o:hralign="center" o:hr="t">
            <v:imagedata r:id="rId10" o:title="BD10308_"/>
          </v:shape>
        </w:pict>
      </w:r>
    </w:p>
    <w:p w:rsidR="00F640B5" w:rsidRDefault="00DA3E8D" w:rsidP="009F08CB">
      <w:pPr>
        <w:rPr>
          <w:rFonts w:ascii="Arial" w:hAnsi="Arial" w:cs="Arial"/>
          <w:b/>
          <w:color w:val="632423" w:themeColor="accent2" w:themeShade="80"/>
        </w:rPr>
      </w:pPr>
      <w:r w:rsidRPr="003C7CC7">
        <w:rPr>
          <w:rFonts w:ascii="Arial" w:hAnsi="Arial" w:cs="Arial"/>
          <w:b/>
          <w:color w:val="632423" w:themeColor="accent2" w:themeShade="80"/>
        </w:rPr>
        <w:lastRenderedPageBreak/>
        <w:pict>
          <v:shape id="_x0000_i1028" type="#_x0000_t75" style="width:468pt;height:4pt" o:hrpct="0" o:hralign="center" o:hr="t">
            <v:imagedata r:id="rId10" o:title="BD10308_"/>
          </v:shape>
        </w:pict>
      </w:r>
    </w:p>
    <w:p w:rsidR="001148D1" w:rsidRPr="00717635" w:rsidRDefault="00717635" w:rsidP="0057611D">
      <w:pPr>
        <w:spacing w:line="276" w:lineRule="auto"/>
        <w:rPr>
          <w:rFonts w:ascii="Arial" w:hAnsi="Arial" w:cs="Arial"/>
          <w:b/>
          <w:color w:val="632423" w:themeColor="accent2" w:themeShade="80"/>
          <w:sz w:val="28"/>
          <w:szCs w:val="28"/>
        </w:rPr>
      </w:pPr>
      <w:r>
        <w:rPr>
          <w:rFonts w:ascii="Arial" w:hAnsi="Arial" w:cs="Arial"/>
          <w:b/>
          <w:color w:val="632423" w:themeColor="accent2" w:themeShade="80"/>
          <w:sz w:val="28"/>
          <w:szCs w:val="28"/>
        </w:rPr>
        <w:t xml:space="preserve">Environmental </w:t>
      </w:r>
      <w:r w:rsidR="001148D1" w:rsidRPr="00717635">
        <w:rPr>
          <w:rFonts w:ascii="Arial" w:hAnsi="Arial" w:cs="Arial"/>
          <w:b/>
          <w:color w:val="632423" w:themeColor="accent2" w:themeShade="80"/>
          <w:sz w:val="28"/>
          <w:szCs w:val="28"/>
        </w:rPr>
        <w:t xml:space="preserve">Benefits of </w:t>
      </w:r>
      <w:r w:rsidR="00E87A5A">
        <w:rPr>
          <w:rFonts w:ascii="Arial" w:hAnsi="Arial" w:cs="Arial"/>
          <w:b/>
          <w:color w:val="632423" w:themeColor="accent2" w:themeShade="80"/>
          <w:sz w:val="28"/>
          <w:szCs w:val="28"/>
        </w:rPr>
        <w:t xml:space="preserve">Scenic Highway </w:t>
      </w:r>
      <w:r w:rsidR="001148D1" w:rsidRPr="00717635">
        <w:rPr>
          <w:rFonts w:ascii="Arial" w:hAnsi="Arial" w:cs="Arial"/>
          <w:b/>
          <w:color w:val="632423" w:themeColor="accent2" w:themeShade="80"/>
          <w:sz w:val="28"/>
          <w:szCs w:val="28"/>
        </w:rPr>
        <w:t>Designation</w:t>
      </w:r>
      <w:r w:rsidR="00E96DC2" w:rsidRPr="00717635">
        <w:rPr>
          <w:rFonts w:ascii="Arial" w:hAnsi="Arial" w:cs="Arial"/>
          <w:b/>
          <w:color w:val="632423" w:themeColor="accent2" w:themeShade="80"/>
          <w:sz w:val="28"/>
          <w:szCs w:val="28"/>
        </w:rPr>
        <w:t xml:space="preserve"> </w:t>
      </w:r>
    </w:p>
    <w:p w:rsidR="001148D1" w:rsidRPr="001148D1" w:rsidRDefault="001148D1" w:rsidP="0057611D">
      <w:pPr>
        <w:pStyle w:val="ListParagraph"/>
        <w:numPr>
          <w:ilvl w:val="0"/>
          <w:numId w:val="10"/>
        </w:numPr>
        <w:spacing w:after="0"/>
        <w:jc w:val="both"/>
        <w:rPr>
          <w:color w:val="632423" w:themeColor="accent2" w:themeShade="80"/>
        </w:rPr>
      </w:pPr>
      <w:r w:rsidRPr="001148D1">
        <w:rPr>
          <w:color w:val="632423" w:themeColor="accent2" w:themeShade="80"/>
        </w:rPr>
        <w:t>Help</w:t>
      </w:r>
      <w:r w:rsidR="00A66F7F">
        <w:rPr>
          <w:color w:val="632423" w:themeColor="accent2" w:themeShade="80"/>
        </w:rPr>
        <w:t>s</w:t>
      </w:r>
      <w:r w:rsidRPr="001148D1">
        <w:rPr>
          <w:color w:val="632423" w:themeColor="accent2" w:themeShade="80"/>
        </w:rPr>
        <w:t xml:space="preserve"> protect the tree canopy which is </w:t>
      </w:r>
      <w:r w:rsidR="00E87A5A">
        <w:rPr>
          <w:color w:val="632423" w:themeColor="accent2" w:themeShade="80"/>
        </w:rPr>
        <w:t xml:space="preserve">the </w:t>
      </w:r>
      <w:r w:rsidRPr="001148D1">
        <w:rPr>
          <w:color w:val="632423" w:themeColor="accent2" w:themeShade="80"/>
        </w:rPr>
        <w:t xml:space="preserve">iconographic </w:t>
      </w:r>
      <w:r w:rsidR="00E87A5A">
        <w:rPr>
          <w:color w:val="632423" w:themeColor="accent2" w:themeShade="80"/>
        </w:rPr>
        <w:t xml:space="preserve">symbol </w:t>
      </w:r>
      <w:r w:rsidRPr="001148D1">
        <w:rPr>
          <w:color w:val="632423" w:themeColor="accent2" w:themeShade="80"/>
        </w:rPr>
        <w:t xml:space="preserve">of </w:t>
      </w:r>
      <w:r w:rsidR="00E87A5A">
        <w:rPr>
          <w:color w:val="632423" w:themeColor="accent2" w:themeShade="80"/>
        </w:rPr>
        <w:t>rural, western</w:t>
      </w:r>
      <w:r w:rsidRPr="001148D1">
        <w:rPr>
          <w:color w:val="632423" w:themeColor="accent2" w:themeShade="80"/>
        </w:rPr>
        <w:t xml:space="preserve"> Martin </w:t>
      </w:r>
      <w:r w:rsidR="00E87A5A">
        <w:rPr>
          <w:color w:val="632423" w:themeColor="accent2" w:themeShade="80"/>
        </w:rPr>
        <w:t>Co</w:t>
      </w:r>
      <w:r w:rsidRPr="001148D1">
        <w:rPr>
          <w:color w:val="632423" w:themeColor="accent2" w:themeShade="80"/>
        </w:rPr>
        <w:t>unty</w:t>
      </w:r>
      <w:r w:rsidR="005D5ACD">
        <w:rPr>
          <w:color w:val="632423" w:themeColor="accent2" w:themeShade="80"/>
        </w:rPr>
        <w:t>.</w:t>
      </w:r>
    </w:p>
    <w:p w:rsidR="001148D1" w:rsidRPr="001148D1" w:rsidRDefault="001148D1" w:rsidP="007C450A">
      <w:pPr>
        <w:pStyle w:val="ListParagraph"/>
        <w:numPr>
          <w:ilvl w:val="0"/>
          <w:numId w:val="10"/>
        </w:numPr>
        <w:spacing w:after="0" w:line="240" w:lineRule="auto"/>
        <w:jc w:val="both"/>
        <w:rPr>
          <w:color w:val="632423" w:themeColor="accent2" w:themeShade="80"/>
        </w:rPr>
      </w:pPr>
      <w:r w:rsidRPr="001148D1">
        <w:rPr>
          <w:color w:val="632423" w:themeColor="accent2" w:themeShade="80"/>
        </w:rPr>
        <w:t>Create</w:t>
      </w:r>
      <w:r w:rsidR="00A66F7F">
        <w:rPr>
          <w:color w:val="632423" w:themeColor="accent2" w:themeShade="80"/>
        </w:rPr>
        <w:t>s</w:t>
      </w:r>
      <w:r w:rsidRPr="001148D1">
        <w:rPr>
          <w:color w:val="632423" w:themeColor="accent2" w:themeShade="80"/>
        </w:rPr>
        <w:t xml:space="preserve"> opportunities for increasing conservation lands and easements targeted by </w:t>
      </w:r>
      <w:proofErr w:type="spellStart"/>
      <w:r w:rsidRPr="001148D1">
        <w:rPr>
          <w:color w:val="632423" w:themeColor="accent2" w:themeShade="80"/>
        </w:rPr>
        <w:t>CERP</w:t>
      </w:r>
      <w:proofErr w:type="spellEnd"/>
      <w:r w:rsidRPr="001148D1">
        <w:rPr>
          <w:color w:val="632423" w:themeColor="accent2" w:themeShade="80"/>
        </w:rPr>
        <w:t xml:space="preserve"> (Comprehensive Everglades Restoration Project) and other conservation and restoration programs</w:t>
      </w:r>
      <w:r w:rsidR="005D5ACD">
        <w:rPr>
          <w:color w:val="632423" w:themeColor="accent2" w:themeShade="80"/>
        </w:rPr>
        <w:t>.</w:t>
      </w:r>
    </w:p>
    <w:p w:rsidR="00E009CC" w:rsidRPr="00987520" w:rsidRDefault="005D5ACD" w:rsidP="0057611D">
      <w:pPr>
        <w:pStyle w:val="ListParagraph"/>
        <w:numPr>
          <w:ilvl w:val="0"/>
          <w:numId w:val="9"/>
        </w:numPr>
        <w:spacing w:before="240"/>
        <w:jc w:val="both"/>
        <w:rPr>
          <w:rFonts w:ascii="Arial" w:hAnsi="Arial" w:cs="Arial"/>
          <w:b/>
          <w:color w:val="632423" w:themeColor="accent2" w:themeShade="80"/>
        </w:rPr>
      </w:pPr>
      <w:r>
        <w:rPr>
          <w:color w:val="632423" w:themeColor="accent2" w:themeShade="80"/>
        </w:rPr>
        <w:t>Create</w:t>
      </w:r>
      <w:r w:rsidR="00A66F7F">
        <w:rPr>
          <w:color w:val="632423" w:themeColor="accent2" w:themeShade="80"/>
        </w:rPr>
        <w:t>s</w:t>
      </w:r>
      <w:r>
        <w:rPr>
          <w:color w:val="632423" w:themeColor="accent2" w:themeShade="80"/>
        </w:rPr>
        <w:t xml:space="preserve"> opportunities</w:t>
      </w:r>
      <w:r w:rsidR="001148D1" w:rsidRPr="001148D1">
        <w:rPr>
          <w:color w:val="632423" w:themeColor="accent2" w:themeShade="80"/>
        </w:rPr>
        <w:t xml:space="preserve"> to improve and maintain the natural features of the corridor as well as to remove invasive species</w:t>
      </w:r>
      <w:r>
        <w:rPr>
          <w:color w:val="632423" w:themeColor="accent2" w:themeShade="80"/>
        </w:rPr>
        <w:t>.</w:t>
      </w:r>
    </w:p>
    <w:p w:rsidR="00EC5BC8" w:rsidRDefault="00717635" w:rsidP="0057611D">
      <w:pPr>
        <w:pStyle w:val="ListParagraph"/>
        <w:spacing w:before="240"/>
        <w:ind w:left="0"/>
        <w:rPr>
          <w:rFonts w:ascii="Arial" w:hAnsi="Arial" w:cs="Arial"/>
          <w:b/>
          <w:color w:val="632423" w:themeColor="accent2" w:themeShade="80"/>
          <w:sz w:val="28"/>
          <w:szCs w:val="28"/>
        </w:rPr>
      </w:pPr>
      <w:r>
        <w:rPr>
          <w:rFonts w:ascii="Arial" w:hAnsi="Arial" w:cs="Arial"/>
          <w:b/>
          <w:color w:val="632423" w:themeColor="accent2" w:themeShade="80"/>
          <w:sz w:val="28"/>
          <w:szCs w:val="28"/>
        </w:rPr>
        <w:t>Economic Benefits of Designation</w:t>
      </w:r>
    </w:p>
    <w:p w:rsidR="00EC5BC8" w:rsidRDefault="00EC5BC8" w:rsidP="0057611D">
      <w:pPr>
        <w:pStyle w:val="ListParagraph"/>
        <w:numPr>
          <w:ilvl w:val="0"/>
          <w:numId w:val="10"/>
        </w:numPr>
        <w:spacing w:before="240"/>
        <w:jc w:val="both"/>
        <w:rPr>
          <w:color w:val="632423" w:themeColor="accent2" w:themeShade="80"/>
        </w:rPr>
      </w:pPr>
      <w:r w:rsidRPr="001148D1">
        <w:rPr>
          <w:color w:val="632423" w:themeColor="accent2" w:themeShade="80"/>
        </w:rPr>
        <w:t>Place</w:t>
      </w:r>
      <w:r w:rsidR="00A66F7F">
        <w:rPr>
          <w:color w:val="632423" w:themeColor="accent2" w:themeShade="80"/>
        </w:rPr>
        <w:t>s</w:t>
      </w:r>
      <w:r w:rsidRPr="001148D1">
        <w:rPr>
          <w:color w:val="632423" w:themeColor="accent2" w:themeShade="80"/>
        </w:rPr>
        <w:t xml:space="preserve"> Martin County on the map (literally) in regards to Scenic Highway and </w:t>
      </w:r>
      <w:r>
        <w:rPr>
          <w:color w:val="632423" w:themeColor="accent2" w:themeShade="80"/>
        </w:rPr>
        <w:t>Canopied R</w:t>
      </w:r>
      <w:r w:rsidRPr="001148D1">
        <w:rPr>
          <w:color w:val="632423" w:themeColor="accent2" w:themeShade="80"/>
        </w:rPr>
        <w:t>oad corridors</w:t>
      </w:r>
      <w:r w:rsidR="005D5ACD">
        <w:rPr>
          <w:color w:val="632423" w:themeColor="accent2" w:themeShade="80"/>
        </w:rPr>
        <w:t>.</w:t>
      </w:r>
    </w:p>
    <w:p w:rsidR="00EC5BC8" w:rsidRPr="001148D1" w:rsidRDefault="00463EE1" w:rsidP="007C450A">
      <w:pPr>
        <w:pStyle w:val="ListParagraph"/>
        <w:numPr>
          <w:ilvl w:val="0"/>
          <w:numId w:val="10"/>
        </w:numPr>
        <w:spacing w:after="0" w:line="240" w:lineRule="auto"/>
        <w:jc w:val="both"/>
        <w:rPr>
          <w:color w:val="632423" w:themeColor="accent2" w:themeShade="80"/>
        </w:rPr>
      </w:pPr>
      <w:r>
        <w:rPr>
          <w:color w:val="632423" w:themeColor="accent2" w:themeShade="80"/>
        </w:rPr>
        <w:t>Highlights</w:t>
      </w:r>
      <w:r w:rsidR="00EC5BC8" w:rsidRPr="001148D1">
        <w:rPr>
          <w:color w:val="632423" w:themeColor="accent2" w:themeShade="80"/>
        </w:rPr>
        <w:t xml:space="preserve"> targeted Western Martin County eco-tourism opportunities while directing visitors to urban </w:t>
      </w:r>
      <w:r w:rsidR="00E87A5A">
        <w:rPr>
          <w:color w:val="632423" w:themeColor="accent2" w:themeShade="80"/>
        </w:rPr>
        <w:t>communities</w:t>
      </w:r>
      <w:r w:rsidR="00EC5BC8" w:rsidRPr="001148D1">
        <w:rPr>
          <w:color w:val="632423" w:themeColor="accent2" w:themeShade="80"/>
        </w:rPr>
        <w:t xml:space="preserve"> in the area for lodging and other needs</w:t>
      </w:r>
      <w:r w:rsidR="005D5ACD">
        <w:rPr>
          <w:color w:val="632423" w:themeColor="accent2" w:themeShade="80"/>
        </w:rPr>
        <w:t>.</w:t>
      </w:r>
    </w:p>
    <w:p w:rsidR="00EC5BC8" w:rsidRDefault="00EC5BC8" w:rsidP="0057611D">
      <w:pPr>
        <w:pStyle w:val="ListParagraph"/>
        <w:numPr>
          <w:ilvl w:val="0"/>
          <w:numId w:val="10"/>
        </w:numPr>
        <w:spacing w:after="0"/>
        <w:jc w:val="both"/>
        <w:rPr>
          <w:color w:val="632423" w:themeColor="accent2" w:themeShade="80"/>
        </w:rPr>
      </w:pPr>
      <w:r w:rsidRPr="001148D1">
        <w:rPr>
          <w:color w:val="632423" w:themeColor="accent2" w:themeShade="80"/>
        </w:rPr>
        <w:t>Emphasize</w:t>
      </w:r>
      <w:r w:rsidR="00A66F7F">
        <w:rPr>
          <w:color w:val="632423" w:themeColor="accent2" w:themeShade="80"/>
        </w:rPr>
        <w:t>s</w:t>
      </w:r>
      <w:r w:rsidRPr="001148D1">
        <w:rPr>
          <w:color w:val="632423" w:themeColor="accent2" w:themeShade="80"/>
        </w:rPr>
        <w:t xml:space="preserve"> functioning rural businesses – traditional and new</w:t>
      </w:r>
      <w:r w:rsidR="005D5ACD">
        <w:rPr>
          <w:color w:val="632423" w:themeColor="accent2" w:themeShade="80"/>
        </w:rPr>
        <w:t>.</w:t>
      </w:r>
    </w:p>
    <w:p w:rsidR="00E96DC2" w:rsidRDefault="00717635" w:rsidP="0057611D">
      <w:pPr>
        <w:pStyle w:val="ListParagraph"/>
        <w:spacing w:after="0"/>
        <w:ind w:left="0"/>
        <w:rPr>
          <w:rFonts w:ascii="Arial" w:hAnsi="Arial" w:cs="Arial"/>
          <w:b/>
          <w:color w:val="632423" w:themeColor="accent2" w:themeShade="80"/>
          <w:sz w:val="28"/>
          <w:szCs w:val="28"/>
        </w:rPr>
      </w:pPr>
      <w:r w:rsidRPr="00717635">
        <w:rPr>
          <w:rFonts w:ascii="Arial" w:hAnsi="Arial" w:cs="Arial"/>
          <w:b/>
          <w:color w:val="632423" w:themeColor="accent2" w:themeShade="80"/>
          <w:sz w:val="28"/>
          <w:szCs w:val="28"/>
        </w:rPr>
        <w:t>Cultural</w:t>
      </w:r>
      <w:r>
        <w:rPr>
          <w:rFonts w:ascii="Arial" w:hAnsi="Arial" w:cs="Arial"/>
          <w:b/>
          <w:color w:val="632423" w:themeColor="accent2" w:themeShade="80"/>
          <w:sz w:val="28"/>
          <w:szCs w:val="28"/>
        </w:rPr>
        <w:t xml:space="preserve"> </w:t>
      </w:r>
      <w:r w:rsidR="00E96DC2" w:rsidRPr="00717635">
        <w:rPr>
          <w:rFonts w:ascii="Arial" w:hAnsi="Arial" w:cs="Arial"/>
          <w:b/>
          <w:color w:val="632423" w:themeColor="accent2" w:themeShade="80"/>
          <w:sz w:val="28"/>
          <w:szCs w:val="28"/>
        </w:rPr>
        <w:t xml:space="preserve">Benefits of Designation </w:t>
      </w:r>
    </w:p>
    <w:p w:rsidR="00EA0D8C" w:rsidRPr="001148D1" w:rsidRDefault="00A66F7F" w:rsidP="0057611D">
      <w:pPr>
        <w:pStyle w:val="ListParagraph"/>
        <w:numPr>
          <w:ilvl w:val="0"/>
          <w:numId w:val="9"/>
        </w:numPr>
        <w:spacing w:before="240" w:after="0"/>
        <w:jc w:val="both"/>
        <w:rPr>
          <w:rFonts w:ascii="Arial" w:hAnsi="Arial" w:cs="Arial"/>
          <w:b/>
          <w:color w:val="632423" w:themeColor="accent2" w:themeShade="80"/>
        </w:rPr>
      </w:pPr>
      <w:r>
        <w:rPr>
          <w:color w:val="632423" w:themeColor="accent2" w:themeShade="80"/>
        </w:rPr>
        <w:t>Creates</w:t>
      </w:r>
      <w:r w:rsidR="00EA0D8C" w:rsidRPr="001148D1">
        <w:rPr>
          <w:color w:val="632423" w:themeColor="accent2" w:themeShade="80"/>
        </w:rPr>
        <w:t xml:space="preserve"> opportunit</w:t>
      </w:r>
      <w:r>
        <w:rPr>
          <w:color w:val="632423" w:themeColor="accent2" w:themeShade="80"/>
        </w:rPr>
        <w:t>ies</w:t>
      </w:r>
      <w:r w:rsidR="00EA0D8C" w:rsidRPr="001148D1">
        <w:rPr>
          <w:color w:val="632423" w:themeColor="accent2" w:themeShade="80"/>
        </w:rPr>
        <w:t xml:space="preserve"> to teach the history of Martin County and surrounding areas</w:t>
      </w:r>
      <w:r w:rsidR="005D5ACD">
        <w:rPr>
          <w:color w:val="632423" w:themeColor="accent2" w:themeShade="80"/>
        </w:rPr>
        <w:t>.</w:t>
      </w:r>
      <w:r w:rsidR="00EA0D8C" w:rsidRPr="001148D1">
        <w:rPr>
          <w:color w:val="632423" w:themeColor="accent2" w:themeShade="80"/>
        </w:rPr>
        <w:t xml:space="preserve"> </w:t>
      </w:r>
    </w:p>
    <w:p w:rsidR="00E17C27" w:rsidRPr="00F80DC7" w:rsidRDefault="00EA0D8C" w:rsidP="007C450A">
      <w:pPr>
        <w:pStyle w:val="ListParagraph"/>
        <w:numPr>
          <w:ilvl w:val="0"/>
          <w:numId w:val="9"/>
        </w:numPr>
        <w:spacing w:after="0" w:line="240" w:lineRule="auto"/>
        <w:jc w:val="both"/>
        <w:rPr>
          <w:rFonts w:ascii="Arial" w:hAnsi="Arial" w:cs="Arial"/>
          <w:b/>
          <w:color w:val="632423" w:themeColor="accent2" w:themeShade="80"/>
        </w:rPr>
      </w:pPr>
      <w:r w:rsidRPr="001148D1">
        <w:rPr>
          <w:color w:val="632423" w:themeColor="accent2" w:themeShade="80"/>
        </w:rPr>
        <w:t>Creates opportunit</w:t>
      </w:r>
      <w:r w:rsidR="00A66F7F">
        <w:rPr>
          <w:color w:val="632423" w:themeColor="accent2" w:themeShade="80"/>
        </w:rPr>
        <w:t>ies</w:t>
      </w:r>
      <w:r w:rsidRPr="001148D1">
        <w:rPr>
          <w:color w:val="632423" w:themeColor="accent2" w:themeShade="80"/>
        </w:rPr>
        <w:t xml:space="preserve"> for the CME to work with government and other agencies to address future transportation needs in a manner that will reduce their impacts on the Martin Grade’s tree canopy</w:t>
      </w:r>
      <w:r>
        <w:rPr>
          <w:color w:val="632423" w:themeColor="accent2" w:themeShade="80"/>
        </w:rPr>
        <w:t xml:space="preserve">, </w:t>
      </w:r>
      <w:r w:rsidRPr="001148D1">
        <w:rPr>
          <w:color w:val="632423" w:themeColor="accent2" w:themeShade="80"/>
        </w:rPr>
        <w:t>scenic qualities</w:t>
      </w:r>
      <w:r>
        <w:rPr>
          <w:color w:val="632423" w:themeColor="accent2" w:themeShade="80"/>
        </w:rPr>
        <w:t>, and rural way of life</w:t>
      </w:r>
      <w:r w:rsidR="005D5ACD">
        <w:rPr>
          <w:color w:val="632423" w:themeColor="accent2" w:themeShade="80"/>
        </w:rPr>
        <w:t>.</w:t>
      </w:r>
    </w:p>
    <w:p w:rsidR="00F80DC7" w:rsidRDefault="00DA3E8D" w:rsidP="007C450A">
      <w:pPr>
        <w:rPr>
          <w:rFonts w:ascii="Arial" w:hAnsi="Arial" w:cs="Arial"/>
          <w:b/>
          <w:color w:val="632423" w:themeColor="accent2" w:themeShade="80"/>
        </w:rPr>
      </w:pPr>
      <w:r w:rsidRPr="003C7CC7">
        <w:rPr>
          <w:rFonts w:ascii="Arial" w:hAnsi="Arial" w:cs="Arial"/>
          <w:b/>
          <w:color w:val="632423" w:themeColor="accent2" w:themeShade="80"/>
        </w:rPr>
        <w:pict>
          <v:shape id="_x0000_i1029" type="#_x0000_t75" style="width:468pt;height:4pt" o:hrpct="0" o:hralign="center" o:hr="t">
            <v:imagedata r:id="rId10" o:title="BD10308_"/>
          </v:shape>
        </w:pict>
      </w:r>
    </w:p>
    <w:p w:rsidR="009F08CB" w:rsidRDefault="009F08CB" w:rsidP="00F80DC7">
      <w:pPr>
        <w:rPr>
          <w:rFonts w:ascii="Arial" w:hAnsi="Arial" w:cs="Arial"/>
          <w:b/>
          <w:color w:val="632423" w:themeColor="accent2" w:themeShade="80"/>
        </w:rPr>
        <w:sectPr w:rsidR="009F08CB" w:rsidSect="00575774">
          <w:type w:val="continuous"/>
          <w:pgSz w:w="12240" w:h="15840"/>
          <w:pgMar w:top="864" w:right="1728" w:bottom="1008" w:left="1728" w:header="720" w:footer="576" w:gutter="0"/>
          <w:cols w:space="720"/>
          <w:docGrid w:linePitch="360"/>
        </w:sectPr>
      </w:pPr>
    </w:p>
    <w:p w:rsidR="00F640B5" w:rsidRPr="00717635" w:rsidRDefault="00B56B9E" w:rsidP="00F640B5">
      <w:pPr>
        <w:rPr>
          <w:rFonts w:ascii="Arial" w:hAnsi="Arial" w:cs="Arial"/>
          <w:b/>
          <w:color w:val="632423" w:themeColor="accent2" w:themeShade="80"/>
          <w:sz w:val="28"/>
          <w:szCs w:val="28"/>
        </w:rPr>
        <w:sectPr w:rsidR="00F640B5" w:rsidRPr="00717635" w:rsidSect="00E21455">
          <w:type w:val="continuous"/>
          <w:pgSz w:w="12240" w:h="15840"/>
          <w:pgMar w:top="864" w:right="1728" w:bottom="1008" w:left="1728" w:header="720" w:footer="720" w:gutter="0"/>
          <w:cols w:space="720"/>
          <w:docGrid w:linePitch="360"/>
        </w:sectPr>
      </w:pPr>
      <w:r w:rsidRPr="00717635">
        <w:rPr>
          <w:rFonts w:ascii="Arial" w:hAnsi="Arial" w:cs="Arial"/>
          <w:b/>
          <w:color w:val="632423" w:themeColor="accent2" w:themeShade="80"/>
          <w:sz w:val="28"/>
          <w:szCs w:val="28"/>
        </w:rPr>
        <w:lastRenderedPageBreak/>
        <w:t>How to Help</w:t>
      </w:r>
    </w:p>
    <w:p w:rsidR="008156BE" w:rsidRPr="00E009CC" w:rsidRDefault="008156BE" w:rsidP="00B56B9E">
      <w:pPr>
        <w:rPr>
          <w:b/>
          <w:color w:val="632423" w:themeColor="accent2" w:themeShade="80"/>
          <w:sz w:val="16"/>
          <w:szCs w:val="16"/>
        </w:rPr>
      </w:pPr>
    </w:p>
    <w:p w:rsidR="00B56B9E" w:rsidRDefault="00B56B9E" w:rsidP="00B56B9E">
      <w:pPr>
        <w:rPr>
          <w:b/>
          <w:color w:val="632423" w:themeColor="accent2" w:themeShade="80"/>
        </w:rPr>
      </w:pPr>
      <w:r w:rsidRPr="009F08CB">
        <w:rPr>
          <w:b/>
          <w:color w:val="632423" w:themeColor="accent2" w:themeShade="80"/>
        </w:rPr>
        <w:t>Organizations</w:t>
      </w:r>
    </w:p>
    <w:p w:rsidR="00E009CC" w:rsidRPr="00E009CC" w:rsidRDefault="00E009CC" w:rsidP="00B56B9E">
      <w:pPr>
        <w:rPr>
          <w:b/>
          <w:color w:val="632423" w:themeColor="accent2" w:themeShade="80"/>
          <w:sz w:val="16"/>
          <w:szCs w:val="16"/>
        </w:rPr>
      </w:pPr>
    </w:p>
    <w:p w:rsidR="00B56B9E" w:rsidRDefault="00B56B9E" w:rsidP="00E21455">
      <w:pPr>
        <w:pStyle w:val="ListParagraph"/>
        <w:numPr>
          <w:ilvl w:val="0"/>
          <w:numId w:val="17"/>
        </w:numPr>
        <w:spacing w:after="120" w:line="240" w:lineRule="auto"/>
        <w:jc w:val="both"/>
        <w:rPr>
          <w:color w:val="632423" w:themeColor="accent2" w:themeShade="80"/>
        </w:rPr>
      </w:pPr>
      <w:r w:rsidRPr="009F08CB">
        <w:rPr>
          <w:color w:val="632423" w:themeColor="accent2" w:themeShade="80"/>
        </w:rPr>
        <w:t xml:space="preserve">The easiest way to show your support is through a formal letter of support.  The </w:t>
      </w:r>
      <w:proofErr w:type="spellStart"/>
      <w:r w:rsidRPr="009F08CB">
        <w:rPr>
          <w:color w:val="632423" w:themeColor="accent2" w:themeShade="80"/>
        </w:rPr>
        <w:t>CPP</w:t>
      </w:r>
      <w:proofErr w:type="spellEnd"/>
      <w:r w:rsidRPr="009F08CB">
        <w:rPr>
          <w:color w:val="632423" w:themeColor="accent2" w:themeShade="80"/>
        </w:rPr>
        <w:t xml:space="preserve"> requires us to show a wide range of support throughout the community</w:t>
      </w:r>
      <w:r w:rsidR="005D5ACD">
        <w:rPr>
          <w:color w:val="632423" w:themeColor="accent2" w:themeShade="80"/>
        </w:rPr>
        <w:t>.</w:t>
      </w:r>
    </w:p>
    <w:p w:rsidR="00E009CC" w:rsidRPr="00E009CC" w:rsidRDefault="00E009CC" w:rsidP="00E21455">
      <w:pPr>
        <w:pStyle w:val="ListParagraph"/>
        <w:spacing w:after="120" w:line="240" w:lineRule="auto"/>
        <w:jc w:val="both"/>
        <w:rPr>
          <w:color w:val="632423" w:themeColor="accent2" w:themeShade="80"/>
          <w:sz w:val="16"/>
          <w:szCs w:val="16"/>
        </w:rPr>
      </w:pPr>
    </w:p>
    <w:p w:rsidR="00B56B9E" w:rsidRDefault="00B56B9E" w:rsidP="00E21455">
      <w:pPr>
        <w:pStyle w:val="ListParagraph"/>
        <w:numPr>
          <w:ilvl w:val="0"/>
          <w:numId w:val="17"/>
        </w:numPr>
        <w:spacing w:after="120" w:line="240" w:lineRule="auto"/>
        <w:jc w:val="both"/>
        <w:rPr>
          <w:color w:val="632423" w:themeColor="accent2" w:themeShade="80"/>
        </w:rPr>
      </w:pPr>
      <w:r w:rsidRPr="009F08CB">
        <w:rPr>
          <w:color w:val="632423" w:themeColor="accent2" w:themeShade="80"/>
        </w:rPr>
        <w:t xml:space="preserve">Announce </w:t>
      </w:r>
      <w:r w:rsidR="00A66F7F">
        <w:rPr>
          <w:color w:val="632423" w:themeColor="accent2" w:themeShade="80"/>
        </w:rPr>
        <w:t xml:space="preserve">your </w:t>
      </w:r>
      <w:r w:rsidRPr="009F08CB">
        <w:rPr>
          <w:color w:val="632423" w:themeColor="accent2" w:themeShade="80"/>
        </w:rPr>
        <w:t xml:space="preserve">support </w:t>
      </w:r>
      <w:r w:rsidR="00A66F7F">
        <w:rPr>
          <w:color w:val="632423" w:themeColor="accent2" w:themeShade="80"/>
        </w:rPr>
        <w:t>for the project to your members</w:t>
      </w:r>
      <w:r w:rsidRPr="009F08CB">
        <w:rPr>
          <w:color w:val="632423" w:themeColor="accent2" w:themeShade="80"/>
        </w:rPr>
        <w:t xml:space="preserve"> and direct them as to how they can help </w:t>
      </w:r>
      <w:r w:rsidR="009F08CB" w:rsidRPr="009F08CB">
        <w:rPr>
          <w:color w:val="632423" w:themeColor="accent2" w:themeShade="80"/>
        </w:rPr>
        <w:t xml:space="preserve">protect </w:t>
      </w:r>
      <w:r w:rsidRPr="009F08CB">
        <w:rPr>
          <w:color w:val="632423" w:themeColor="accent2" w:themeShade="80"/>
        </w:rPr>
        <w:t>the Corridor</w:t>
      </w:r>
      <w:r w:rsidR="005D5ACD">
        <w:rPr>
          <w:color w:val="632423" w:themeColor="accent2" w:themeShade="80"/>
        </w:rPr>
        <w:t>.</w:t>
      </w:r>
    </w:p>
    <w:p w:rsidR="00E21455" w:rsidRPr="00E21455" w:rsidRDefault="00E21455" w:rsidP="00E21455">
      <w:pPr>
        <w:pStyle w:val="ListParagraph"/>
        <w:spacing w:after="120" w:line="240" w:lineRule="auto"/>
        <w:jc w:val="both"/>
        <w:rPr>
          <w:color w:val="632423" w:themeColor="accent2" w:themeShade="80"/>
          <w:sz w:val="16"/>
          <w:szCs w:val="16"/>
        </w:rPr>
      </w:pPr>
    </w:p>
    <w:p w:rsidR="00B56B9E" w:rsidRDefault="00A66F7F" w:rsidP="00E21455">
      <w:pPr>
        <w:pStyle w:val="ListParagraph"/>
        <w:numPr>
          <w:ilvl w:val="0"/>
          <w:numId w:val="17"/>
        </w:numPr>
        <w:spacing w:after="120" w:line="240" w:lineRule="auto"/>
        <w:jc w:val="both"/>
        <w:rPr>
          <w:color w:val="632423" w:themeColor="accent2" w:themeShade="80"/>
        </w:rPr>
      </w:pPr>
      <w:r>
        <w:rPr>
          <w:color w:val="632423" w:themeColor="accent2" w:themeShade="80"/>
        </w:rPr>
        <w:t>W</w:t>
      </w:r>
      <w:r w:rsidR="00B56B9E" w:rsidRPr="009F08CB">
        <w:rPr>
          <w:color w:val="632423" w:themeColor="accent2" w:themeShade="80"/>
        </w:rPr>
        <w:t xml:space="preserve">ork </w:t>
      </w:r>
      <w:r>
        <w:rPr>
          <w:color w:val="632423" w:themeColor="accent2" w:themeShade="80"/>
        </w:rPr>
        <w:t xml:space="preserve">with us </w:t>
      </w:r>
      <w:r w:rsidR="00B56B9E" w:rsidRPr="009F08CB">
        <w:rPr>
          <w:color w:val="632423" w:themeColor="accent2" w:themeShade="80"/>
        </w:rPr>
        <w:t>on awareness and fundraising efforts that mutually benefit our organizational goals</w:t>
      </w:r>
      <w:r w:rsidR="005D5ACD">
        <w:rPr>
          <w:color w:val="632423" w:themeColor="accent2" w:themeShade="80"/>
        </w:rPr>
        <w:t>.</w:t>
      </w:r>
    </w:p>
    <w:p w:rsidR="00E21455" w:rsidRPr="00E21455" w:rsidRDefault="00E21455" w:rsidP="00E21455">
      <w:pPr>
        <w:pStyle w:val="ListParagraph"/>
        <w:spacing w:after="120"/>
        <w:rPr>
          <w:color w:val="632423" w:themeColor="accent2" w:themeShade="80"/>
          <w:sz w:val="16"/>
          <w:szCs w:val="16"/>
        </w:rPr>
      </w:pPr>
    </w:p>
    <w:p w:rsidR="00B56B9E" w:rsidRPr="009F08CB" w:rsidRDefault="00B56B9E" w:rsidP="00E21455">
      <w:pPr>
        <w:pStyle w:val="ListParagraph"/>
        <w:numPr>
          <w:ilvl w:val="0"/>
          <w:numId w:val="17"/>
        </w:numPr>
        <w:spacing w:after="120" w:line="240" w:lineRule="auto"/>
        <w:jc w:val="both"/>
        <w:rPr>
          <w:color w:val="632423" w:themeColor="accent2" w:themeShade="80"/>
        </w:rPr>
      </w:pPr>
      <w:r w:rsidRPr="009F08CB">
        <w:rPr>
          <w:color w:val="632423" w:themeColor="accent2" w:themeShade="80"/>
        </w:rPr>
        <w:t>We are in need of promotional materials to adequately address our cause to the general public</w:t>
      </w:r>
      <w:r w:rsidR="005D5ACD">
        <w:rPr>
          <w:color w:val="632423" w:themeColor="accent2" w:themeShade="80"/>
        </w:rPr>
        <w:t>.</w:t>
      </w:r>
    </w:p>
    <w:p w:rsidR="00E21455" w:rsidRPr="00E21455" w:rsidRDefault="00E21455" w:rsidP="00B56B9E">
      <w:pPr>
        <w:rPr>
          <w:b/>
          <w:color w:val="632423" w:themeColor="accent2" w:themeShade="80"/>
          <w:sz w:val="16"/>
          <w:szCs w:val="16"/>
        </w:rPr>
      </w:pPr>
    </w:p>
    <w:p w:rsidR="00B56B9E" w:rsidRDefault="00B56B9E" w:rsidP="00B56B9E">
      <w:pPr>
        <w:rPr>
          <w:b/>
          <w:color w:val="632423" w:themeColor="accent2" w:themeShade="80"/>
        </w:rPr>
      </w:pPr>
      <w:r w:rsidRPr="009F08CB">
        <w:rPr>
          <w:b/>
          <w:color w:val="632423" w:themeColor="accent2" w:themeShade="80"/>
        </w:rPr>
        <w:t>Individuals</w:t>
      </w:r>
    </w:p>
    <w:p w:rsidR="00E21455" w:rsidRPr="00E21455" w:rsidRDefault="00E21455" w:rsidP="00B56B9E">
      <w:pPr>
        <w:rPr>
          <w:b/>
          <w:color w:val="632423" w:themeColor="accent2" w:themeShade="80"/>
          <w:sz w:val="16"/>
          <w:szCs w:val="16"/>
        </w:rPr>
      </w:pPr>
    </w:p>
    <w:p w:rsidR="00B56B9E" w:rsidRDefault="00B56B9E" w:rsidP="00E009CC">
      <w:pPr>
        <w:pStyle w:val="ListParagraph"/>
        <w:numPr>
          <w:ilvl w:val="0"/>
          <w:numId w:val="18"/>
        </w:numPr>
        <w:spacing w:after="0" w:line="240" w:lineRule="auto"/>
        <w:jc w:val="both"/>
        <w:rPr>
          <w:color w:val="632423" w:themeColor="accent2" w:themeShade="80"/>
        </w:rPr>
      </w:pPr>
      <w:r w:rsidRPr="009F08CB">
        <w:rPr>
          <w:color w:val="632423" w:themeColor="accent2" w:themeShade="80"/>
        </w:rPr>
        <w:t>Tell your friends about the project and</w:t>
      </w:r>
      <w:r w:rsidR="00A6095A">
        <w:rPr>
          <w:color w:val="632423" w:themeColor="accent2" w:themeShade="80"/>
        </w:rPr>
        <w:t xml:space="preserve"> how to contact us through our website and </w:t>
      </w:r>
      <w:proofErr w:type="spellStart"/>
      <w:r w:rsidR="00A6095A">
        <w:rPr>
          <w:color w:val="632423" w:themeColor="accent2" w:themeShade="80"/>
        </w:rPr>
        <w:t>Facebook</w:t>
      </w:r>
      <w:proofErr w:type="spellEnd"/>
      <w:r w:rsidR="00A6095A">
        <w:rPr>
          <w:color w:val="632423" w:themeColor="accent2" w:themeShade="80"/>
        </w:rPr>
        <w:t xml:space="preserve"> page</w:t>
      </w:r>
      <w:r w:rsidR="005D5ACD">
        <w:rPr>
          <w:color w:val="632423" w:themeColor="accent2" w:themeShade="80"/>
        </w:rPr>
        <w:t>.</w:t>
      </w:r>
    </w:p>
    <w:p w:rsidR="00E21455" w:rsidRPr="00E21455" w:rsidRDefault="00E21455" w:rsidP="00E21455">
      <w:pPr>
        <w:pStyle w:val="ListParagraph"/>
        <w:spacing w:after="0" w:line="240" w:lineRule="auto"/>
        <w:jc w:val="both"/>
        <w:rPr>
          <w:color w:val="632423" w:themeColor="accent2" w:themeShade="80"/>
          <w:sz w:val="16"/>
          <w:szCs w:val="16"/>
        </w:rPr>
      </w:pPr>
    </w:p>
    <w:p w:rsidR="00B56B9E" w:rsidRDefault="00E87A5A" w:rsidP="00E009CC">
      <w:pPr>
        <w:pStyle w:val="ListParagraph"/>
        <w:numPr>
          <w:ilvl w:val="0"/>
          <w:numId w:val="18"/>
        </w:numPr>
        <w:spacing w:after="0" w:line="240" w:lineRule="auto"/>
        <w:jc w:val="both"/>
        <w:rPr>
          <w:color w:val="632423" w:themeColor="accent2" w:themeShade="80"/>
        </w:rPr>
      </w:pPr>
      <w:r>
        <w:rPr>
          <w:color w:val="632423" w:themeColor="accent2" w:themeShade="80"/>
        </w:rPr>
        <w:t>Volunteer.  We need your help to build public support and to raise money to complete the project.</w:t>
      </w:r>
      <w:r w:rsidR="00B56B9E" w:rsidRPr="009F08CB">
        <w:rPr>
          <w:color w:val="632423" w:themeColor="accent2" w:themeShade="80"/>
        </w:rPr>
        <w:t xml:space="preserve">  See contact information</w:t>
      </w:r>
      <w:r w:rsidR="005D5ACD">
        <w:rPr>
          <w:color w:val="632423" w:themeColor="accent2" w:themeShade="80"/>
        </w:rPr>
        <w:t>.</w:t>
      </w:r>
    </w:p>
    <w:p w:rsidR="00E21455" w:rsidRPr="009F08CB" w:rsidRDefault="00E21455" w:rsidP="00E21455">
      <w:pPr>
        <w:pStyle w:val="ListParagraph"/>
        <w:spacing w:after="0" w:line="240" w:lineRule="auto"/>
        <w:jc w:val="both"/>
        <w:rPr>
          <w:color w:val="632423" w:themeColor="accent2" w:themeShade="80"/>
        </w:rPr>
      </w:pPr>
    </w:p>
    <w:p w:rsidR="009F08CB" w:rsidRDefault="00B56B9E" w:rsidP="00E009CC">
      <w:pPr>
        <w:pStyle w:val="ListParagraph"/>
        <w:numPr>
          <w:ilvl w:val="0"/>
          <w:numId w:val="18"/>
        </w:numPr>
        <w:spacing w:line="240" w:lineRule="auto"/>
        <w:jc w:val="both"/>
        <w:rPr>
          <w:color w:val="632423" w:themeColor="accent2" w:themeShade="80"/>
        </w:rPr>
      </w:pPr>
      <w:r w:rsidRPr="009F08CB">
        <w:rPr>
          <w:color w:val="632423" w:themeColor="accent2" w:themeShade="80"/>
        </w:rPr>
        <w:t>We are a 501</w:t>
      </w:r>
      <w:r w:rsidR="005D5ACD">
        <w:rPr>
          <w:color w:val="632423" w:themeColor="accent2" w:themeShade="80"/>
        </w:rPr>
        <w:t>(</w:t>
      </w:r>
      <w:r w:rsidRPr="009F08CB">
        <w:rPr>
          <w:color w:val="632423" w:themeColor="accent2" w:themeShade="80"/>
        </w:rPr>
        <w:t>c</w:t>
      </w:r>
      <w:proofErr w:type="gramStart"/>
      <w:r w:rsidR="005D5ACD">
        <w:rPr>
          <w:color w:val="632423" w:themeColor="accent2" w:themeShade="80"/>
        </w:rPr>
        <w:t>)(</w:t>
      </w:r>
      <w:proofErr w:type="gramEnd"/>
      <w:r w:rsidRPr="009F08CB">
        <w:rPr>
          <w:color w:val="632423" w:themeColor="accent2" w:themeShade="80"/>
        </w:rPr>
        <w:t>3</w:t>
      </w:r>
      <w:r w:rsidR="005D5ACD">
        <w:rPr>
          <w:color w:val="632423" w:themeColor="accent2" w:themeShade="80"/>
        </w:rPr>
        <w:t>) not-for-</w:t>
      </w:r>
      <w:r w:rsidRPr="009F08CB">
        <w:rPr>
          <w:color w:val="632423" w:themeColor="accent2" w:themeShade="80"/>
        </w:rPr>
        <w:t xml:space="preserve">profit organization.  </w:t>
      </w:r>
      <w:r w:rsidR="00A66F7F">
        <w:rPr>
          <w:color w:val="632423" w:themeColor="accent2" w:themeShade="80"/>
        </w:rPr>
        <w:t>Contributions</w:t>
      </w:r>
      <w:r w:rsidRPr="009F08CB">
        <w:rPr>
          <w:color w:val="632423" w:themeColor="accent2" w:themeShade="80"/>
        </w:rPr>
        <w:t xml:space="preserve"> are welcome and can </w:t>
      </w:r>
      <w:r w:rsidR="009F08CB">
        <w:rPr>
          <w:color w:val="632423" w:themeColor="accent2" w:themeShade="80"/>
        </w:rPr>
        <w:t>be made through our website</w:t>
      </w:r>
      <w:r w:rsidR="005D5ACD">
        <w:rPr>
          <w:color w:val="632423" w:themeColor="accent2" w:themeShade="80"/>
        </w:rPr>
        <w:t>.</w:t>
      </w:r>
    </w:p>
    <w:p w:rsidR="00E21455" w:rsidRPr="00E21455" w:rsidRDefault="00E21455" w:rsidP="00E21455">
      <w:pPr>
        <w:pStyle w:val="ListParagraph"/>
        <w:spacing w:line="240" w:lineRule="auto"/>
        <w:jc w:val="both"/>
        <w:rPr>
          <w:color w:val="632423" w:themeColor="accent2" w:themeShade="80"/>
          <w:sz w:val="16"/>
          <w:szCs w:val="16"/>
        </w:rPr>
      </w:pPr>
    </w:p>
    <w:p w:rsidR="00E21455" w:rsidRDefault="00A66F7F" w:rsidP="00E21455">
      <w:pPr>
        <w:pStyle w:val="ListParagraph"/>
        <w:numPr>
          <w:ilvl w:val="0"/>
          <w:numId w:val="18"/>
        </w:numPr>
        <w:spacing w:line="240" w:lineRule="auto"/>
        <w:jc w:val="both"/>
        <w:rPr>
          <w:rFonts w:ascii="Arial" w:hAnsi="Arial" w:cs="Arial"/>
          <w:b/>
          <w:color w:val="632423" w:themeColor="accent2" w:themeShade="80"/>
        </w:rPr>
      </w:pPr>
      <w:r>
        <w:rPr>
          <w:color w:val="632423" w:themeColor="accent2" w:themeShade="80"/>
        </w:rPr>
        <w:t>Attend</w:t>
      </w:r>
      <w:r w:rsidR="005D5ACD">
        <w:rPr>
          <w:color w:val="632423" w:themeColor="accent2" w:themeShade="80"/>
        </w:rPr>
        <w:t xml:space="preserve"> m</w:t>
      </w:r>
      <w:r w:rsidR="009F08CB" w:rsidRPr="009F08CB">
        <w:rPr>
          <w:color w:val="632423" w:themeColor="accent2" w:themeShade="80"/>
        </w:rPr>
        <w:t>eetings.</w:t>
      </w:r>
      <w:r w:rsidR="00B56B9E" w:rsidRPr="009F08CB">
        <w:rPr>
          <w:color w:val="632423" w:themeColor="accent2" w:themeShade="80"/>
        </w:rPr>
        <w:t xml:space="preserve">  We encourage all interested parties to attend</w:t>
      </w:r>
      <w:r>
        <w:rPr>
          <w:color w:val="632423" w:themeColor="accent2" w:themeShade="80"/>
        </w:rPr>
        <w:t>,</w:t>
      </w:r>
      <w:r w:rsidR="00B56B9E" w:rsidRPr="009F08CB">
        <w:rPr>
          <w:color w:val="632423" w:themeColor="accent2" w:themeShade="80"/>
        </w:rPr>
        <w:t xml:space="preserve"> </w:t>
      </w:r>
      <w:r w:rsidR="00F640B5">
        <w:rPr>
          <w:color w:val="632423" w:themeColor="accent2" w:themeShade="80"/>
        </w:rPr>
        <w:t>show support</w:t>
      </w:r>
      <w:r>
        <w:rPr>
          <w:color w:val="632423" w:themeColor="accent2" w:themeShade="80"/>
        </w:rPr>
        <w:t>, and help</w:t>
      </w:r>
      <w:r w:rsidR="00E21455">
        <w:rPr>
          <w:color w:val="632423" w:themeColor="accent2" w:themeShade="80"/>
        </w:rPr>
        <w:t>.</w:t>
      </w:r>
    </w:p>
    <w:p w:rsidR="00987520" w:rsidRPr="00987520" w:rsidRDefault="00987520" w:rsidP="00E21455">
      <w:pPr>
        <w:pStyle w:val="ListParagraph"/>
        <w:numPr>
          <w:ilvl w:val="0"/>
          <w:numId w:val="18"/>
        </w:numPr>
        <w:spacing w:line="240" w:lineRule="auto"/>
        <w:jc w:val="both"/>
        <w:rPr>
          <w:rFonts w:ascii="Arial" w:hAnsi="Arial" w:cs="Arial"/>
          <w:b/>
          <w:color w:val="632423" w:themeColor="accent2" w:themeShade="80"/>
        </w:rPr>
        <w:sectPr w:rsidR="00987520" w:rsidRPr="00987520" w:rsidSect="00E21455">
          <w:type w:val="continuous"/>
          <w:pgSz w:w="12240" w:h="15840"/>
          <w:pgMar w:top="864" w:right="1728" w:bottom="1008" w:left="1728" w:header="720" w:footer="720" w:gutter="0"/>
          <w:cols w:num="2" w:space="720"/>
          <w:docGrid w:linePitch="360"/>
        </w:sectPr>
      </w:pPr>
    </w:p>
    <w:p w:rsidR="00987520" w:rsidRDefault="00DA3E8D" w:rsidP="00E17C27">
      <w:pPr>
        <w:pStyle w:val="ListParagraph"/>
        <w:ind w:left="0"/>
        <w:rPr>
          <w:rFonts w:ascii="Arial" w:hAnsi="Arial" w:cs="Arial"/>
          <w:b/>
          <w:color w:val="632423" w:themeColor="accent2" w:themeShade="80"/>
        </w:rPr>
      </w:pPr>
      <w:r w:rsidRPr="003C7CC7">
        <w:rPr>
          <w:rFonts w:ascii="Arial" w:hAnsi="Arial" w:cs="Arial"/>
          <w:b/>
          <w:color w:val="632423" w:themeColor="accent2" w:themeShade="80"/>
        </w:rPr>
        <w:lastRenderedPageBreak/>
        <w:pict>
          <v:shape id="_x0000_i1030" type="#_x0000_t75" style="width:468pt;height:4pt" o:hrpct="0" o:hralign="center" o:hr="t">
            <v:imagedata r:id="rId10" o:title="BD10308_"/>
          </v:shape>
        </w:pict>
      </w:r>
    </w:p>
    <w:p w:rsidR="00575774" w:rsidRPr="00D423CF" w:rsidRDefault="00575774" w:rsidP="00E17C27">
      <w:pPr>
        <w:pStyle w:val="ListParagraph"/>
        <w:ind w:left="0"/>
        <w:rPr>
          <w:rFonts w:ascii="Arial" w:hAnsi="Arial" w:cs="Arial"/>
          <w:b/>
          <w:color w:val="632423" w:themeColor="accent2" w:themeShade="80"/>
        </w:rPr>
      </w:pPr>
    </w:p>
    <w:p w:rsidR="00E17C27" w:rsidRPr="00E17C27" w:rsidRDefault="00DA3E8D" w:rsidP="00E17C27">
      <w:pPr>
        <w:pStyle w:val="ListParagraph"/>
        <w:ind w:left="0"/>
        <w:rPr>
          <w:rFonts w:ascii="Arial" w:hAnsi="Arial" w:cs="Arial"/>
          <w:b/>
          <w:color w:val="632423" w:themeColor="accent2" w:themeShade="80"/>
        </w:rPr>
      </w:pPr>
      <w:r w:rsidRPr="003C7CC7">
        <w:rPr>
          <w:rFonts w:ascii="Arial" w:hAnsi="Arial" w:cs="Arial"/>
          <w:b/>
          <w:color w:val="632423" w:themeColor="accent2" w:themeShade="80"/>
        </w:rPr>
        <w:lastRenderedPageBreak/>
        <w:pict>
          <v:shape id="_x0000_i1031" type="#_x0000_t75" style="width:468pt;height:4pt" o:hrpct="0" o:hralign="center" o:hr="t">
            <v:imagedata r:id="rId10" o:title="BD10308_"/>
          </v:shape>
        </w:pict>
      </w:r>
    </w:p>
    <w:p w:rsidR="00EA0D8C" w:rsidRPr="00717635" w:rsidRDefault="00F640B5" w:rsidP="00E96DC2">
      <w:pPr>
        <w:pStyle w:val="ListParagraph"/>
        <w:ind w:left="0"/>
        <w:rPr>
          <w:rFonts w:ascii="Arial" w:hAnsi="Arial" w:cs="Arial"/>
          <w:b/>
          <w:color w:val="632423" w:themeColor="accent2" w:themeShade="80"/>
          <w:sz w:val="28"/>
          <w:szCs w:val="28"/>
        </w:rPr>
      </w:pPr>
      <w:r w:rsidRPr="00717635">
        <w:rPr>
          <w:rFonts w:ascii="Arial" w:hAnsi="Arial" w:cs="Arial"/>
          <w:b/>
          <w:color w:val="632423" w:themeColor="accent2" w:themeShade="80"/>
          <w:sz w:val="28"/>
          <w:szCs w:val="28"/>
        </w:rPr>
        <w:t>Who We Are</w:t>
      </w:r>
    </w:p>
    <w:p w:rsidR="00F26A58" w:rsidRDefault="00F26A58" w:rsidP="00F640B5">
      <w:pPr>
        <w:rPr>
          <w:b/>
          <w:color w:val="632423" w:themeColor="accent2" w:themeShade="80"/>
        </w:rPr>
        <w:sectPr w:rsidR="00F26A58" w:rsidSect="00575774">
          <w:type w:val="continuous"/>
          <w:pgSz w:w="12240" w:h="15840"/>
          <w:pgMar w:top="1008" w:right="1728" w:bottom="1008" w:left="1728" w:header="720" w:footer="576" w:gutter="0"/>
          <w:cols w:space="720"/>
          <w:docGrid w:linePitch="360"/>
        </w:sectPr>
      </w:pPr>
    </w:p>
    <w:p w:rsidR="00987520" w:rsidRPr="00F640B5" w:rsidRDefault="00F640B5" w:rsidP="00987520">
      <w:pPr>
        <w:spacing w:after="240"/>
        <w:jc w:val="both"/>
        <w:rPr>
          <w:b/>
          <w:color w:val="632423" w:themeColor="accent2" w:themeShade="80"/>
        </w:rPr>
      </w:pPr>
      <w:r w:rsidRPr="00F640B5">
        <w:rPr>
          <w:b/>
          <w:color w:val="632423" w:themeColor="accent2" w:themeShade="80"/>
        </w:rPr>
        <w:lastRenderedPageBreak/>
        <w:t>Corridor Advocacy Group (</w:t>
      </w:r>
      <w:proofErr w:type="spellStart"/>
      <w:r w:rsidRPr="00F640B5">
        <w:rPr>
          <w:b/>
          <w:color w:val="632423" w:themeColor="accent2" w:themeShade="80"/>
        </w:rPr>
        <w:t>CAG</w:t>
      </w:r>
      <w:proofErr w:type="spellEnd"/>
      <w:r w:rsidRPr="00F640B5">
        <w:rPr>
          <w:b/>
          <w:color w:val="632423" w:themeColor="accent2" w:themeShade="80"/>
        </w:rPr>
        <w:t>)</w:t>
      </w:r>
    </w:p>
    <w:p w:rsidR="00F640B5" w:rsidRDefault="00F640B5" w:rsidP="00987520">
      <w:pPr>
        <w:spacing w:after="240"/>
        <w:jc w:val="both"/>
        <w:rPr>
          <w:sz w:val="28"/>
          <w:szCs w:val="28"/>
        </w:rPr>
      </w:pPr>
      <w:r w:rsidRPr="00F640B5">
        <w:rPr>
          <w:color w:val="632423" w:themeColor="accent2" w:themeShade="80"/>
        </w:rPr>
        <w:t xml:space="preserve">The first step in the Designation process is the formation of the </w:t>
      </w:r>
      <w:proofErr w:type="spellStart"/>
      <w:r w:rsidRPr="00F640B5">
        <w:rPr>
          <w:color w:val="632423" w:themeColor="accent2" w:themeShade="80"/>
        </w:rPr>
        <w:t>CAG</w:t>
      </w:r>
      <w:proofErr w:type="spellEnd"/>
      <w:r w:rsidRPr="00F640B5">
        <w:rPr>
          <w:color w:val="632423" w:themeColor="accent2" w:themeShade="80"/>
        </w:rPr>
        <w:t xml:space="preserve"> which is responsible for the application process and the development of the Corridor Management Plan (</w:t>
      </w:r>
      <w:proofErr w:type="spellStart"/>
      <w:r w:rsidRPr="00F640B5">
        <w:rPr>
          <w:color w:val="632423" w:themeColor="accent2" w:themeShade="80"/>
        </w:rPr>
        <w:t>CMP</w:t>
      </w:r>
      <w:proofErr w:type="spellEnd"/>
      <w:r w:rsidRPr="00F640B5">
        <w:rPr>
          <w:color w:val="632423" w:themeColor="accent2" w:themeShade="80"/>
        </w:rPr>
        <w:t>).  This group is currently made up of interested parties along the corridor.  As we progress, we are seeking the participation of a wide range of people throughout the area</w:t>
      </w:r>
      <w:r w:rsidR="0036183E">
        <w:rPr>
          <w:color w:val="632423" w:themeColor="accent2" w:themeShade="80"/>
        </w:rPr>
        <w:t xml:space="preserve"> in order to have a broad base of support</w:t>
      </w:r>
      <w:r w:rsidRPr="00F640B5">
        <w:rPr>
          <w:color w:val="632423" w:themeColor="accent2" w:themeShade="80"/>
        </w:rPr>
        <w:t>.</w:t>
      </w:r>
      <w:r>
        <w:rPr>
          <w:sz w:val="28"/>
          <w:szCs w:val="28"/>
        </w:rPr>
        <w:t xml:space="preserve"> </w:t>
      </w:r>
      <w:r w:rsidR="0036183E" w:rsidRPr="00F640B5">
        <w:rPr>
          <w:color w:val="632423" w:themeColor="accent2" w:themeShade="80"/>
        </w:rPr>
        <w:t xml:space="preserve">The </w:t>
      </w:r>
      <w:proofErr w:type="spellStart"/>
      <w:r w:rsidR="0036183E" w:rsidRPr="00F640B5">
        <w:rPr>
          <w:color w:val="632423" w:themeColor="accent2" w:themeShade="80"/>
        </w:rPr>
        <w:t>CAG</w:t>
      </w:r>
      <w:proofErr w:type="spellEnd"/>
      <w:r w:rsidR="0036183E" w:rsidRPr="00F640B5">
        <w:rPr>
          <w:color w:val="632423" w:themeColor="accent2" w:themeShade="80"/>
        </w:rPr>
        <w:t xml:space="preserve"> is also responsible for developing a Community Participation Program (</w:t>
      </w:r>
      <w:proofErr w:type="spellStart"/>
      <w:r w:rsidR="0036183E" w:rsidRPr="00F640B5">
        <w:rPr>
          <w:color w:val="632423" w:themeColor="accent2" w:themeShade="80"/>
        </w:rPr>
        <w:t>CPP</w:t>
      </w:r>
      <w:proofErr w:type="spellEnd"/>
      <w:r w:rsidR="0036183E" w:rsidRPr="00F640B5">
        <w:rPr>
          <w:color w:val="632423" w:themeColor="accent2" w:themeShade="80"/>
        </w:rPr>
        <w:t>) that aims to involve the entire community in the effort.</w:t>
      </w:r>
    </w:p>
    <w:p w:rsidR="00987520" w:rsidRDefault="00F640B5" w:rsidP="00987520">
      <w:pPr>
        <w:pStyle w:val="ListParagraph"/>
        <w:spacing w:after="120" w:line="240" w:lineRule="auto"/>
        <w:ind w:left="0"/>
        <w:jc w:val="both"/>
        <w:rPr>
          <w:b/>
          <w:color w:val="632423" w:themeColor="accent2" w:themeShade="80"/>
        </w:rPr>
      </w:pPr>
      <w:r w:rsidRPr="00D3460D">
        <w:rPr>
          <w:b/>
          <w:color w:val="632423" w:themeColor="accent2" w:themeShade="80"/>
        </w:rPr>
        <w:lastRenderedPageBreak/>
        <w:t>Sustaining Community Lands (</w:t>
      </w:r>
      <w:proofErr w:type="spellStart"/>
      <w:r w:rsidRPr="00D3460D">
        <w:rPr>
          <w:b/>
          <w:color w:val="632423" w:themeColor="accent2" w:themeShade="80"/>
        </w:rPr>
        <w:t>SCL</w:t>
      </w:r>
      <w:proofErr w:type="spellEnd"/>
      <w:r w:rsidRPr="00D3460D">
        <w:rPr>
          <w:b/>
          <w:color w:val="632423" w:themeColor="accent2" w:themeShade="80"/>
        </w:rPr>
        <w:t>)</w:t>
      </w:r>
    </w:p>
    <w:p w:rsidR="00987520" w:rsidRDefault="00987520" w:rsidP="00987520">
      <w:pPr>
        <w:pStyle w:val="ListParagraph"/>
        <w:spacing w:after="120" w:line="240" w:lineRule="auto"/>
        <w:ind w:left="0"/>
        <w:jc w:val="both"/>
        <w:rPr>
          <w:b/>
          <w:color w:val="632423" w:themeColor="accent2" w:themeShade="80"/>
        </w:rPr>
      </w:pPr>
    </w:p>
    <w:p w:rsidR="0036183E" w:rsidRDefault="00D3460D" w:rsidP="00987520">
      <w:pPr>
        <w:pStyle w:val="ListParagraph"/>
        <w:spacing w:after="120" w:line="240" w:lineRule="auto"/>
        <w:ind w:left="0"/>
        <w:jc w:val="both"/>
        <w:rPr>
          <w:color w:val="632423" w:themeColor="accent2" w:themeShade="80"/>
        </w:rPr>
      </w:pPr>
      <w:proofErr w:type="spellStart"/>
      <w:r>
        <w:rPr>
          <w:color w:val="632423" w:themeColor="accent2" w:themeShade="80"/>
        </w:rPr>
        <w:t>SCL</w:t>
      </w:r>
      <w:proofErr w:type="spellEnd"/>
      <w:r>
        <w:rPr>
          <w:color w:val="632423" w:themeColor="accent2" w:themeShade="80"/>
        </w:rPr>
        <w:t xml:space="preserve"> is a Florida non-profit organization that has been designated a 501(c</w:t>
      </w:r>
      <w:proofErr w:type="gramStart"/>
      <w:r>
        <w:rPr>
          <w:color w:val="632423" w:themeColor="accent2" w:themeShade="80"/>
        </w:rPr>
        <w:t>)(</w:t>
      </w:r>
      <w:proofErr w:type="gramEnd"/>
      <w:r>
        <w:rPr>
          <w:color w:val="632423" w:themeColor="accent2" w:themeShade="80"/>
        </w:rPr>
        <w:t xml:space="preserve">3) </w:t>
      </w:r>
      <w:r w:rsidR="00A66F7F">
        <w:rPr>
          <w:color w:val="632423" w:themeColor="accent2" w:themeShade="80"/>
        </w:rPr>
        <w:t xml:space="preserve">charitable </w:t>
      </w:r>
      <w:r>
        <w:rPr>
          <w:color w:val="632423" w:themeColor="accent2" w:themeShade="80"/>
        </w:rPr>
        <w:t xml:space="preserve">organization by the IRS.  </w:t>
      </w:r>
      <w:proofErr w:type="spellStart"/>
      <w:r>
        <w:rPr>
          <w:color w:val="632423" w:themeColor="accent2" w:themeShade="80"/>
        </w:rPr>
        <w:t>SCL</w:t>
      </w:r>
      <w:proofErr w:type="spellEnd"/>
      <w:r>
        <w:rPr>
          <w:color w:val="632423" w:themeColor="accent2" w:themeShade="80"/>
        </w:rPr>
        <w:t xml:space="preserve"> is currently acting as staff for the Corridor Advocacy Group.  As such, </w:t>
      </w:r>
      <w:proofErr w:type="spellStart"/>
      <w:r>
        <w:rPr>
          <w:color w:val="632423" w:themeColor="accent2" w:themeShade="80"/>
        </w:rPr>
        <w:t>SCL</w:t>
      </w:r>
      <w:proofErr w:type="spellEnd"/>
      <w:r>
        <w:rPr>
          <w:color w:val="632423" w:themeColor="accent2" w:themeShade="80"/>
        </w:rPr>
        <w:t xml:space="preserve"> is involved in research, </w:t>
      </w:r>
      <w:r w:rsidR="00A6095A">
        <w:rPr>
          <w:color w:val="632423" w:themeColor="accent2" w:themeShade="80"/>
        </w:rPr>
        <w:t xml:space="preserve">completing the </w:t>
      </w:r>
      <w:r>
        <w:rPr>
          <w:color w:val="632423" w:themeColor="accent2" w:themeShade="80"/>
        </w:rPr>
        <w:t xml:space="preserve">application, </w:t>
      </w:r>
      <w:r w:rsidR="00E87A5A">
        <w:rPr>
          <w:color w:val="632423" w:themeColor="accent2" w:themeShade="80"/>
        </w:rPr>
        <w:t>building</w:t>
      </w:r>
      <w:r>
        <w:rPr>
          <w:color w:val="632423" w:themeColor="accent2" w:themeShade="80"/>
        </w:rPr>
        <w:t xml:space="preserve"> community support, educational activities, </w:t>
      </w:r>
      <w:r w:rsidR="0036183E">
        <w:rPr>
          <w:color w:val="632423" w:themeColor="accent2" w:themeShade="80"/>
        </w:rPr>
        <w:t xml:space="preserve">and fundraising efforts.  </w:t>
      </w:r>
      <w:proofErr w:type="spellStart"/>
      <w:r w:rsidR="0036183E">
        <w:rPr>
          <w:color w:val="632423" w:themeColor="accent2" w:themeShade="80"/>
        </w:rPr>
        <w:t>SCL</w:t>
      </w:r>
      <w:proofErr w:type="spellEnd"/>
      <w:r w:rsidR="0036183E">
        <w:rPr>
          <w:color w:val="632423" w:themeColor="accent2" w:themeShade="80"/>
        </w:rPr>
        <w:t xml:space="preserve"> also reports regularly to the </w:t>
      </w:r>
      <w:proofErr w:type="spellStart"/>
      <w:r w:rsidR="0036183E">
        <w:rPr>
          <w:color w:val="632423" w:themeColor="accent2" w:themeShade="80"/>
        </w:rPr>
        <w:t>CAG</w:t>
      </w:r>
      <w:proofErr w:type="spellEnd"/>
      <w:r w:rsidR="0036183E">
        <w:rPr>
          <w:color w:val="632423" w:themeColor="accent2" w:themeShade="80"/>
        </w:rPr>
        <w:t xml:space="preserve"> on the progress of the application and receives guidance on the direction of the project.</w:t>
      </w:r>
    </w:p>
    <w:p w:rsidR="00F26A58" w:rsidRDefault="00F26A58" w:rsidP="00987520">
      <w:pPr>
        <w:pStyle w:val="ListParagraph"/>
        <w:spacing w:line="240" w:lineRule="auto"/>
        <w:ind w:left="0"/>
        <w:jc w:val="both"/>
        <w:rPr>
          <w:color w:val="632423" w:themeColor="accent2" w:themeShade="80"/>
        </w:rPr>
      </w:pPr>
    </w:p>
    <w:p w:rsidR="00463EE1" w:rsidRDefault="00463EE1" w:rsidP="00987520">
      <w:pPr>
        <w:pStyle w:val="ListParagraph"/>
        <w:spacing w:line="240" w:lineRule="auto"/>
        <w:ind w:left="0"/>
        <w:jc w:val="both"/>
        <w:rPr>
          <w:color w:val="632423" w:themeColor="accent2" w:themeShade="80"/>
        </w:rPr>
        <w:sectPr w:rsidR="00463EE1" w:rsidSect="00575774">
          <w:type w:val="continuous"/>
          <w:pgSz w:w="12240" w:h="15840"/>
          <w:pgMar w:top="1008" w:right="1728" w:bottom="1008" w:left="1728" w:header="720" w:footer="288" w:gutter="0"/>
          <w:cols w:num="2" w:space="720"/>
          <w:docGrid w:linePitch="360"/>
        </w:sectPr>
      </w:pPr>
    </w:p>
    <w:p w:rsidR="00F26A58" w:rsidRDefault="00DA3E8D" w:rsidP="00987520">
      <w:pPr>
        <w:pStyle w:val="ListParagraph"/>
        <w:spacing w:line="240" w:lineRule="auto"/>
        <w:ind w:left="0"/>
        <w:jc w:val="both"/>
        <w:rPr>
          <w:color w:val="632423" w:themeColor="accent2" w:themeShade="80"/>
        </w:rPr>
      </w:pPr>
      <w:r w:rsidRPr="003C7CC7">
        <w:rPr>
          <w:rFonts w:ascii="Arial" w:hAnsi="Arial" w:cs="Arial"/>
          <w:b/>
          <w:color w:val="632423" w:themeColor="accent2" w:themeShade="80"/>
        </w:rPr>
        <w:lastRenderedPageBreak/>
        <w:pict>
          <v:shape id="_x0000_i1032" type="#_x0000_t75" style="width:468pt;height:4pt" o:hrpct="0" o:hralign="center" o:hr="t">
            <v:imagedata r:id="rId10" o:title="BD10308_"/>
          </v:shape>
        </w:pict>
      </w:r>
    </w:p>
    <w:p w:rsidR="00F640B5" w:rsidRPr="00717635" w:rsidRDefault="005D5ACD" w:rsidP="00987520">
      <w:pPr>
        <w:pStyle w:val="ListParagraph"/>
        <w:spacing w:after="120" w:line="240" w:lineRule="auto"/>
        <w:ind w:left="0"/>
        <w:jc w:val="both"/>
        <w:rPr>
          <w:rFonts w:ascii="Arial" w:hAnsi="Arial" w:cs="Arial"/>
          <w:b/>
          <w:color w:val="632423" w:themeColor="accent2" w:themeShade="80"/>
          <w:sz w:val="28"/>
          <w:szCs w:val="28"/>
        </w:rPr>
      </w:pPr>
      <w:r w:rsidRPr="00717635">
        <w:rPr>
          <w:rFonts w:ascii="Arial" w:hAnsi="Arial" w:cs="Arial"/>
          <w:b/>
          <w:color w:val="632423" w:themeColor="accent2" w:themeShade="80"/>
          <w:sz w:val="28"/>
          <w:szCs w:val="28"/>
        </w:rPr>
        <w:t>How it Works</w:t>
      </w:r>
      <w:r w:rsidR="00F26A58" w:rsidRPr="00717635">
        <w:rPr>
          <w:rFonts w:ascii="Arial" w:hAnsi="Arial" w:cs="Arial"/>
          <w:b/>
          <w:color w:val="632423" w:themeColor="accent2" w:themeShade="80"/>
          <w:sz w:val="28"/>
          <w:szCs w:val="28"/>
        </w:rPr>
        <w:t xml:space="preserve"> </w:t>
      </w:r>
    </w:p>
    <w:p w:rsidR="00F26A58" w:rsidRPr="00F26A58" w:rsidRDefault="00F26A58" w:rsidP="00987520">
      <w:pPr>
        <w:spacing w:after="120"/>
        <w:jc w:val="both"/>
        <w:rPr>
          <w:b/>
          <w:color w:val="632423" w:themeColor="accent2" w:themeShade="80"/>
        </w:rPr>
      </w:pPr>
      <w:r w:rsidRPr="00F26A58">
        <w:rPr>
          <w:b/>
          <w:color w:val="632423" w:themeColor="accent2" w:themeShade="80"/>
        </w:rPr>
        <w:t>Corridor Management Plan (</w:t>
      </w:r>
      <w:proofErr w:type="spellStart"/>
      <w:r w:rsidRPr="00F26A58">
        <w:rPr>
          <w:b/>
          <w:color w:val="632423" w:themeColor="accent2" w:themeShade="80"/>
        </w:rPr>
        <w:t>CMP</w:t>
      </w:r>
      <w:proofErr w:type="spellEnd"/>
      <w:r w:rsidRPr="00F26A58">
        <w:rPr>
          <w:b/>
          <w:color w:val="632423" w:themeColor="accent2" w:themeShade="80"/>
        </w:rPr>
        <w:t>)</w:t>
      </w:r>
    </w:p>
    <w:p w:rsidR="00F26A58" w:rsidRPr="00F26A58" w:rsidRDefault="00F26A58" w:rsidP="00987520">
      <w:pPr>
        <w:spacing w:after="120"/>
        <w:jc w:val="both"/>
        <w:rPr>
          <w:color w:val="632423" w:themeColor="accent2" w:themeShade="80"/>
        </w:rPr>
      </w:pPr>
      <w:r w:rsidRPr="00F26A58">
        <w:rPr>
          <w:color w:val="632423" w:themeColor="accent2" w:themeShade="80"/>
        </w:rPr>
        <w:t xml:space="preserve">The </w:t>
      </w:r>
      <w:proofErr w:type="spellStart"/>
      <w:r w:rsidRPr="00F26A58">
        <w:rPr>
          <w:color w:val="632423" w:themeColor="accent2" w:themeShade="80"/>
        </w:rPr>
        <w:t>CMP</w:t>
      </w:r>
      <w:proofErr w:type="spellEnd"/>
      <w:r w:rsidRPr="00F26A58">
        <w:rPr>
          <w:color w:val="632423" w:themeColor="accent2" w:themeShade="80"/>
        </w:rPr>
        <w:t xml:space="preserve"> consists of a vision statement along with a set of goals and ways of achieving those goals that is laid out by the </w:t>
      </w:r>
      <w:proofErr w:type="spellStart"/>
      <w:r w:rsidRPr="00F26A58">
        <w:rPr>
          <w:color w:val="632423" w:themeColor="accent2" w:themeShade="80"/>
        </w:rPr>
        <w:t>CAG</w:t>
      </w:r>
      <w:proofErr w:type="spellEnd"/>
      <w:r w:rsidRPr="00F26A58">
        <w:rPr>
          <w:color w:val="632423" w:themeColor="accent2" w:themeShade="80"/>
        </w:rPr>
        <w:t xml:space="preserve">.  The purpose of the </w:t>
      </w:r>
      <w:proofErr w:type="spellStart"/>
      <w:r w:rsidRPr="00F26A58">
        <w:rPr>
          <w:color w:val="632423" w:themeColor="accent2" w:themeShade="80"/>
        </w:rPr>
        <w:t>CMP</w:t>
      </w:r>
      <w:proofErr w:type="spellEnd"/>
      <w:r w:rsidRPr="00F26A58">
        <w:rPr>
          <w:color w:val="632423" w:themeColor="accent2" w:themeShade="80"/>
        </w:rPr>
        <w:t xml:space="preserve"> is to direct the C</w:t>
      </w:r>
      <w:r w:rsidR="00E87A5A">
        <w:rPr>
          <w:color w:val="632423" w:themeColor="accent2" w:themeShade="80"/>
        </w:rPr>
        <w:t>orridor Management Entity (CME)</w:t>
      </w:r>
      <w:r w:rsidRPr="00F26A58">
        <w:rPr>
          <w:color w:val="632423" w:themeColor="accent2" w:themeShade="80"/>
        </w:rPr>
        <w:t xml:space="preserve"> on the </w:t>
      </w:r>
      <w:r w:rsidR="00017777">
        <w:rPr>
          <w:color w:val="632423" w:themeColor="accent2" w:themeShade="80"/>
        </w:rPr>
        <w:t xml:space="preserve">initial </w:t>
      </w:r>
      <w:r w:rsidRPr="00F26A58">
        <w:rPr>
          <w:color w:val="632423" w:themeColor="accent2" w:themeShade="80"/>
        </w:rPr>
        <w:t xml:space="preserve">vision and scope of the corridor.   </w:t>
      </w:r>
    </w:p>
    <w:p w:rsidR="00F26A58" w:rsidRPr="00F26A58" w:rsidRDefault="00F26A58" w:rsidP="00987520">
      <w:pPr>
        <w:spacing w:after="120"/>
        <w:jc w:val="both"/>
        <w:rPr>
          <w:b/>
          <w:color w:val="632423" w:themeColor="accent2" w:themeShade="80"/>
        </w:rPr>
      </w:pPr>
      <w:r w:rsidRPr="00F26A58">
        <w:rPr>
          <w:b/>
          <w:color w:val="632423" w:themeColor="accent2" w:themeShade="80"/>
        </w:rPr>
        <w:t>Corridor Management Entity (CME)</w:t>
      </w:r>
    </w:p>
    <w:p w:rsidR="00F26A58" w:rsidRDefault="00F26A58" w:rsidP="00987520">
      <w:pPr>
        <w:spacing w:after="120"/>
        <w:jc w:val="both"/>
        <w:rPr>
          <w:b/>
          <w:color w:val="632423" w:themeColor="accent2" w:themeShade="80"/>
        </w:rPr>
      </w:pPr>
      <w:r w:rsidRPr="00F26A58">
        <w:rPr>
          <w:color w:val="632423" w:themeColor="accent2" w:themeShade="80"/>
        </w:rPr>
        <w:t xml:space="preserve">The CME </w:t>
      </w:r>
      <w:r w:rsidR="00447EA6">
        <w:rPr>
          <w:color w:val="632423" w:themeColor="accent2" w:themeShade="80"/>
        </w:rPr>
        <w:t>is a community-</w:t>
      </w:r>
      <w:r w:rsidR="00E87A5A">
        <w:rPr>
          <w:color w:val="632423" w:themeColor="accent2" w:themeShade="80"/>
        </w:rPr>
        <w:t>based group that will be created during the Designation Phase</w:t>
      </w:r>
      <w:r w:rsidR="00447EA6">
        <w:rPr>
          <w:color w:val="632423" w:themeColor="accent2" w:themeShade="80"/>
        </w:rPr>
        <w:t xml:space="preserve"> to </w:t>
      </w:r>
      <w:r w:rsidRPr="00F26A58">
        <w:rPr>
          <w:color w:val="632423" w:themeColor="accent2" w:themeShade="80"/>
        </w:rPr>
        <w:t>play</w:t>
      </w:r>
      <w:r w:rsidR="00E87A5A">
        <w:rPr>
          <w:color w:val="632423" w:themeColor="accent2" w:themeShade="80"/>
        </w:rPr>
        <w:t xml:space="preserve"> </w:t>
      </w:r>
      <w:r w:rsidRPr="00F26A58">
        <w:rPr>
          <w:color w:val="632423" w:themeColor="accent2" w:themeShade="80"/>
        </w:rPr>
        <w:t>a vital role throughout</w:t>
      </w:r>
      <w:r w:rsidR="00017777">
        <w:rPr>
          <w:color w:val="632423" w:themeColor="accent2" w:themeShade="80"/>
        </w:rPr>
        <w:t xml:space="preserve"> the life of the Corridor.  Its members</w:t>
      </w:r>
      <w:r w:rsidRPr="00F26A58">
        <w:rPr>
          <w:color w:val="632423" w:themeColor="accent2" w:themeShade="80"/>
        </w:rPr>
        <w:t xml:space="preserve"> are responsible for </w:t>
      </w:r>
      <w:r w:rsidR="00447EA6">
        <w:rPr>
          <w:color w:val="632423" w:themeColor="accent2" w:themeShade="80"/>
        </w:rPr>
        <w:t xml:space="preserve">updating and achieving </w:t>
      </w:r>
      <w:r w:rsidRPr="00F26A58">
        <w:rPr>
          <w:color w:val="632423" w:themeColor="accent2" w:themeShade="80"/>
        </w:rPr>
        <w:t xml:space="preserve">the </w:t>
      </w:r>
      <w:r w:rsidR="00017777">
        <w:rPr>
          <w:color w:val="632423" w:themeColor="accent2" w:themeShade="80"/>
        </w:rPr>
        <w:t>Corridor V</w:t>
      </w:r>
      <w:r w:rsidRPr="00F26A58">
        <w:rPr>
          <w:color w:val="632423" w:themeColor="accent2" w:themeShade="80"/>
        </w:rPr>
        <w:t xml:space="preserve">ision </w:t>
      </w:r>
      <w:r w:rsidR="00017777">
        <w:rPr>
          <w:color w:val="632423" w:themeColor="accent2" w:themeShade="80"/>
        </w:rPr>
        <w:t>and keeping the community engaged</w:t>
      </w:r>
      <w:r w:rsidRPr="00F26A58">
        <w:rPr>
          <w:color w:val="632423" w:themeColor="accent2" w:themeShade="80"/>
        </w:rPr>
        <w:t>.  This entity will</w:t>
      </w:r>
      <w:r w:rsidR="00447EA6">
        <w:rPr>
          <w:color w:val="632423" w:themeColor="accent2" w:themeShade="80"/>
        </w:rPr>
        <w:t xml:space="preserve"> likely</w:t>
      </w:r>
      <w:r w:rsidRPr="00F26A58">
        <w:rPr>
          <w:color w:val="632423" w:themeColor="accent2" w:themeShade="80"/>
        </w:rPr>
        <w:t xml:space="preserve"> consist of some </w:t>
      </w:r>
      <w:proofErr w:type="spellStart"/>
      <w:r w:rsidRPr="00F26A58">
        <w:rPr>
          <w:color w:val="632423" w:themeColor="accent2" w:themeShade="80"/>
        </w:rPr>
        <w:t>CAG</w:t>
      </w:r>
      <w:proofErr w:type="spellEnd"/>
      <w:r w:rsidRPr="00F26A58">
        <w:rPr>
          <w:color w:val="632423" w:themeColor="accent2" w:themeShade="80"/>
        </w:rPr>
        <w:t xml:space="preserve"> members, along with wildlife experts, planning personnel, business leaders, and politicians.   This variety of membership is aimed to ensure that the entire community is involved in the success of the Corridor and for those with specific expertise to assi</w:t>
      </w:r>
      <w:r w:rsidR="00017777">
        <w:rPr>
          <w:color w:val="632423" w:themeColor="accent2" w:themeShade="80"/>
        </w:rPr>
        <w:t>st in implementing</w:t>
      </w:r>
      <w:r w:rsidRPr="00F26A58">
        <w:rPr>
          <w:color w:val="632423" w:themeColor="accent2" w:themeShade="80"/>
        </w:rPr>
        <w:t xml:space="preserve"> the </w:t>
      </w:r>
      <w:r w:rsidR="00017777">
        <w:rPr>
          <w:color w:val="632423" w:themeColor="accent2" w:themeShade="80"/>
        </w:rPr>
        <w:t>V</w:t>
      </w:r>
      <w:r w:rsidRPr="00F26A58">
        <w:rPr>
          <w:color w:val="632423" w:themeColor="accent2" w:themeShade="80"/>
        </w:rPr>
        <w:t>ision into the future.</w:t>
      </w:r>
    </w:p>
    <w:p w:rsidR="00F26A58" w:rsidRPr="00F26A58" w:rsidRDefault="00F26A58" w:rsidP="00987520">
      <w:pPr>
        <w:spacing w:after="120"/>
        <w:jc w:val="both"/>
        <w:rPr>
          <w:b/>
          <w:color w:val="632423" w:themeColor="accent2" w:themeShade="80"/>
        </w:rPr>
      </w:pPr>
      <w:r w:rsidRPr="00F26A58">
        <w:rPr>
          <w:b/>
          <w:color w:val="632423" w:themeColor="accent2" w:themeShade="80"/>
        </w:rPr>
        <w:t>Community Participation Program (</w:t>
      </w:r>
      <w:proofErr w:type="spellStart"/>
      <w:r w:rsidRPr="00F26A58">
        <w:rPr>
          <w:b/>
          <w:color w:val="632423" w:themeColor="accent2" w:themeShade="80"/>
        </w:rPr>
        <w:t>CPP</w:t>
      </w:r>
      <w:proofErr w:type="spellEnd"/>
      <w:r w:rsidRPr="00F26A58">
        <w:rPr>
          <w:b/>
          <w:color w:val="632423" w:themeColor="accent2" w:themeShade="80"/>
        </w:rPr>
        <w:t>)</w:t>
      </w:r>
    </w:p>
    <w:p w:rsidR="00987520" w:rsidRDefault="00F26A58" w:rsidP="00987520">
      <w:pPr>
        <w:spacing w:after="120"/>
        <w:jc w:val="both"/>
        <w:rPr>
          <w:rFonts w:ascii="Arial" w:hAnsi="Arial" w:cs="Arial"/>
          <w:b/>
          <w:color w:val="632423" w:themeColor="accent2" w:themeShade="80"/>
        </w:rPr>
      </w:pPr>
      <w:r w:rsidRPr="00F26A58">
        <w:rPr>
          <w:color w:val="632423" w:themeColor="accent2" w:themeShade="80"/>
        </w:rPr>
        <w:t xml:space="preserve">The </w:t>
      </w:r>
      <w:proofErr w:type="spellStart"/>
      <w:r w:rsidRPr="00F26A58">
        <w:rPr>
          <w:color w:val="632423" w:themeColor="accent2" w:themeShade="80"/>
        </w:rPr>
        <w:t>CPP</w:t>
      </w:r>
      <w:proofErr w:type="spellEnd"/>
      <w:r w:rsidRPr="00F26A58">
        <w:rPr>
          <w:color w:val="632423" w:themeColor="accent2" w:themeShade="80"/>
        </w:rPr>
        <w:t xml:space="preserve"> is a very important step in this process.  This program is </w:t>
      </w:r>
      <w:r w:rsidR="00053D08">
        <w:rPr>
          <w:color w:val="632423" w:themeColor="accent2" w:themeShade="80"/>
        </w:rPr>
        <w:t xml:space="preserve">designed to </w:t>
      </w:r>
      <w:r w:rsidRPr="00F26A58">
        <w:rPr>
          <w:color w:val="632423" w:themeColor="accent2" w:themeShade="80"/>
        </w:rPr>
        <w:t xml:space="preserve">inform the public of </w:t>
      </w:r>
      <w:r w:rsidR="00447EA6">
        <w:rPr>
          <w:color w:val="632423" w:themeColor="accent2" w:themeShade="80"/>
        </w:rPr>
        <w:t>the Martin Grade project</w:t>
      </w:r>
      <w:r w:rsidRPr="00F26A58">
        <w:rPr>
          <w:color w:val="632423" w:themeColor="accent2" w:themeShade="80"/>
        </w:rPr>
        <w:t xml:space="preserve">, gather support for the </w:t>
      </w:r>
      <w:r w:rsidR="00447EA6">
        <w:rPr>
          <w:color w:val="632423" w:themeColor="accent2" w:themeShade="80"/>
        </w:rPr>
        <w:t>Florida Scenic Highway designation</w:t>
      </w:r>
      <w:r w:rsidRPr="00F26A58">
        <w:rPr>
          <w:color w:val="632423" w:themeColor="accent2" w:themeShade="80"/>
        </w:rPr>
        <w:t>, and rais</w:t>
      </w:r>
      <w:r w:rsidR="00053D08">
        <w:rPr>
          <w:color w:val="632423" w:themeColor="accent2" w:themeShade="80"/>
        </w:rPr>
        <w:t>e</w:t>
      </w:r>
      <w:r w:rsidRPr="00F26A58">
        <w:rPr>
          <w:color w:val="632423" w:themeColor="accent2" w:themeShade="80"/>
        </w:rPr>
        <w:t xml:space="preserve"> funds to ensure the success and longevity of the Corridor.  This is important because designation as a Scenic Highway does not automatically keep the corridor from being widened, which would destroy the canopy.  It is only through public involvement that the trees can be saved.  Our goal is to </w:t>
      </w:r>
      <w:r w:rsidR="00447EA6">
        <w:rPr>
          <w:color w:val="632423" w:themeColor="accent2" w:themeShade="80"/>
        </w:rPr>
        <w:t>build</w:t>
      </w:r>
      <w:r w:rsidRPr="00F26A58">
        <w:rPr>
          <w:color w:val="632423" w:themeColor="accent2" w:themeShade="80"/>
        </w:rPr>
        <w:t xml:space="preserve"> so much support for the Corridor that no politician would dream of voting to bulldoze the trees.</w:t>
      </w:r>
      <w:r w:rsidR="00E21455" w:rsidRPr="00E21455">
        <w:rPr>
          <w:rFonts w:ascii="Arial" w:hAnsi="Arial" w:cs="Arial"/>
          <w:b/>
          <w:color w:val="632423" w:themeColor="accent2" w:themeShade="80"/>
        </w:rPr>
        <w:t xml:space="preserve"> </w:t>
      </w:r>
    </w:p>
    <w:p w:rsidR="00F26A58" w:rsidRPr="00F26A58" w:rsidRDefault="00DA3E8D" w:rsidP="00987520">
      <w:pPr>
        <w:jc w:val="both"/>
        <w:rPr>
          <w:color w:val="632423" w:themeColor="accent2" w:themeShade="80"/>
        </w:rPr>
      </w:pPr>
      <w:r w:rsidRPr="003C7CC7">
        <w:rPr>
          <w:rFonts w:ascii="Arial" w:hAnsi="Arial" w:cs="Arial"/>
          <w:b/>
          <w:color w:val="632423" w:themeColor="accent2" w:themeShade="80"/>
        </w:rPr>
        <w:pict>
          <v:shape id="_x0000_i1033" type="#_x0000_t75" style="width:468pt;height:4pt" o:hrpct="0" o:hralign="center" o:hr="t">
            <v:imagedata r:id="rId10" o:title="BD10308_"/>
          </v:shape>
        </w:pict>
      </w:r>
    </w:p>
    <w:sectPr w:rsidR="00F26A58" w:rsidRPr="00F26A58" w:rsidSect="00987520">
      <w:type w:val="continuous"/>
      <w:pgSz w:w="12240" w:h="15840"/>
      <w:pgMar w:top="1008" w:right="1728" w:bottom="100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98" w:rsidRDefault="00084698">
      <w:r>
        <w:separator/>
      </w:r>
    </w:p>
  </w:endnote>
  <w:endnote w:type="continuationSeparator" w:id="0">
    <w:p w:rsidR="00084698" w:rsidRDefault="000846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ED" w:rsidRDefault="003C7CC7" w:rsidP="005377F0">
    <w:pPr>
      <w:pStyle w:val="Footer"/>
      <w:framePr w:wrap="around" w:vAnchor="text" w:hAnchor="margin" w:xAlign="right" w:y="1"/>
      <w:rPr>
        <w:rStyle w:val="PageNumber"/>
      </w:rPr>
    </w:pPr>
    <w:r>
      <w:rPr>
        <w:rStyle w:val="PageNumber"/>
      </w:rPr>
      <w:fldChar w:fldCharType="begin"/>
    </w:r>
    <w:r w:rsidR="002630ED">
      <w:rPr>
        <w:rStyle w:val="PageNumber"/>
      </w:rPr>
      <w:instrText xml:space="preserve">PAGE  </w:instrText>
    </w:r>
    <w:r>
      <w:rPr>
        <w:rStyle w:val="PageNumber"/>
      </w:rPr>
      <w:fldChar w:fldCharType="end"/>
    </w:r>
  </w:p>
  <w:p w:rsidR="002630ED" w:rsidRDefault="002630ED" w:rsidP="005377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ED" w:rsidRDefault="003C7CC7" w:rsidP="005377F0">
    <w:pPr>
      <w:pStyle w:val="Footer"/>
      <w:framePr w:wrap="around" w:vAnchor="text" w:hAnchor="margin" w:xAlign="right" w:y="1"/>
      <w:rPr>
        <w:rStyle w:val="PageNumber"/>
      </w:rPr>
    </w:pPr>
    <w:r>
      <w:rPr>
        <w:rStyle w:val="PageNumber"/>
      </w:rPr>
      <w:fldChar w:fldCharType="begin"/>
    </w:r>
    <w:r w:rsidR="002630ED">
      <w:rPr>
        <w:rStyle w:val="PageNumber"/>
      </w:rPr>
      <w:instrText xml:space="preserve">PAGE  </w:instrText>
    </w:r>
    <w:r>
      <w:rPr>
        <w:rStyle w:val="PageNumber"/>
      </w:rPr>
      <w:fldChar w:fldCharType="separate"/>
    </w:r>
    <w:r w:rsidR="001E6B44">
      <w:rPr>
        <w:rStyle w:val="PageNumber"/>
        <w:noProof/>
      </w:rPr>
      <w:t>1</w:t>
    </w:r>
    <w:r>
      <w:rPr>
        <w:rStyle w:val="PageNumber"/>
      </w:rPr>
      <w:fldChar w:fldCharType="end"/>
    </w:r>
  </w:p>
  <w:p w:rsidR="00483BDA" w:rsidRPr="00053D08" w:rsidRDefault="00483BDA" w:rsidP="00483BDA">
    <w:pPr>
      <w:pStyle w:val="Header"/>
      <w:jc w:val="center"/>
      <w:rPr>
        <w:rFonts w:ascii="Copperplate Gothic Light" w:hAnsi="Copperplate Gothic Light" w:cs="Arial"/>
        <w:b/>
        <w:color w:val="663300"/>
      </w:rPr>
    </w:pPr>
    <w:r w:rsidRPr="008E2759">
      <w:rPr>
        <w:rFonts w:ascii="Copperplate Gothic Light" w:hAnsi="Copperplate Gothic Light"/>
        <w:noProof/>
        <w:color w:val="800000"/>
      </w:rPr>
      <w:drawing>
        <wp:inline distT="0" distB="0" distL="0" distR="0">
          <wp:extent cx="457200" cy="352425"/>
          <wp:effectExtent l="0" t="0" r="0" b="0"/>
          <wp:docPr id="1" name="Picture 3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1"/>
                  <pic:cNvPicPr>
                    <a:picLocks noChangeAspect="1" noChangeArrowheads="1"/>
                  </pic:cNvPicPr>
                </pic:nvPicPr>
                <pic:blipFill>
                  <a:blip r:embed="rId1"/>
                  <a:srcRect/>
                  <a:stretch>
                    <a:fillRect/>
                  </a:stretch>
                </pic:blipFill>
                <pic:spPr bwMode="auto">
                  <a:xfrm>
                    <a:off x="0" y="0"/>
                    <a:ext cx="457200" cy="352425"/>
                  </a:xfrm>
                  <a:prstGeom prst="rect">
                    <a:avLst/>
                  </a:prstGeom>
                  <a:noFill/>
                  <a:ln w="9525">
                    <a:noFill/>
                    <a:miter lim="800000"/>
                    <a:headEnd/>
                    <a:tailEnd/>
                  </a:ln>
                </pic:spPr>
              </pic:pic>
            </a:graphicData>
          </a:graphic>
        </wp:inline>
      </w:drawing>
    </w:r>
    <w:r w:rsidRPr="008E2759">
      <w:rPr>
        <w:rFonts w:ascii="Copperplate Gothic Light" w:hAnsi="Copperplate Gothic Light" w:cs="Arial"/>
        <w:b/>
        <w:color w:val="800000"/>
      </w:rPr>
      <w:t xml:space="preserve"> </w:t>
    </w:r>
    <w:r w:rsidRPr="00053D08">
      <w:rPr>
        <w:rFonts w:ascii="Copperplate Gothic Light" w:hAnsi="Copperplate Gothic Light" w:cs="Arial"/>
        <w:b/>
        <w:color w:val="632423" w:themeColor="accent2" w:themeShade="80"/>
      </w:rPr>
      <w:t>Sustaining</w:t>
    </w:r>
    <w:r w:rsidRPr="00053D08">
      <w:rPr>
        <w:rFonts w:ascii="Copperplate Gothic Light" w:hAnsi="Copperplate Gothic Light" w:cs="Arial"/>
        <w:b/>
        <w:color w:val="663300"/>
      </w:rPr>
      <w:t xml:space="preserve"> Community Lands, Inc.</w:t>
    </w:r>
  </w:p>
  <w:p w:rsidR="002630ED" w:rsidRPr="00A6095A" w:rsidRDefault="00483BDA" w:rsidP="005377F0">
    <w:pPr>
      <w:pStyle w:val="Header"/>
      <w:ind w:right="360"/>
      <w:jc w:val="center"/>
      <w:rPr>
        <w:b/>
        <w:color w:val="663300"/>
        <w:sz w:val="18"/>
        <w:szCs w:val="18"/>
      </w:rPr>
    </w:pPr>
    <w:r w:rsidRPr="00A6095A">
      <w:rPr>
        <w:b/>
        <w:color w:val="808080"/>
        <w:sz w:val="20"/>
        <w:szCs w:val="20"/>
      </w:rPr>
      <w:t xml:space="preserve">            </w:t>
    </w:r>
    <w:r w:rsidRPr="00A6095A">
      <w:rPr>
        <w:b/>
        <w:color w:val="663300"/>
        <w:sz w:val="18"/>
        <w:szCs w:val="18"/>
      </w:rPr>
      <w:t>P.O. Box 1517</w:t>
    </w:r>
    <w:r w:rsidR="005D5ACD" w:rsidRPr="00A6095A">
      <w:rPr>
        <w:b/>
        <w:color w:val="663300"/>
        <w:sz w:val="18"/>
        <w:szCs w:val="18"/>
      </w:rPr>
      <w:t xml:space="preserve"> ▪</w:t>
    </w:r>
    <w:r w:rsidRPr="00A6095A">
      <w:rPr>
        <w:b/>
        <w:color w:val="663300"/>
        <w:sz w:val="18"/>
        <w:szCs w:val="18"/>
      </w:rPr>
      <w:t xml:space="preserve"> Palm City, FL 34991</w:t>
    </w:r>
  </w:p>
  <w:p w:rsidR="002630ED" w:rsidRPr="00A6095A" w:rsidRDefault="00483BDA" w:rsidP="00483BDA">
    <w:pPr>
      <w:pStyle w:val="Header"/>
      <w:ind w:right="360"/>
      <w:jc w:val="center"/>
      <w:rPr>
        <w:b/>
        <w:color w:val="663300"/>
        <w:sz w:val="18"/>
        <w:szCs w:val="18"/>
      </w:rPr>
    </w:pPr>
    <w:r w:rsidRPr="00A6095A">
      <w:rPr>
        <w:b/>
        <w:color w:val="663300"/>
        <w:sz w:val="18"/>
        <w:szCs w:val="18"/>
      </w:rPr>
      <w:t xml:space="preserve">      </w:t>
    </w:r>
    <w:r w:rsidR="005D5ACD" w:rsidRPr="00A6095A">
      <w:rPr>
        <w:b/>
        <w:color w:val="663300"/>
        <w:sz w:val="18"/>
        <w:szCs w:val="18"/>
      </w:rPr>
      <w:t>(772)</w:t>
    </w:r>
    <w:r w:rsidR="00053D08" w:rsidRPr="00A6095A">
      <w:rPr>
        <w:b/>
        <w:color w:val="663300"/>
        <w:sz w:val="18"/>
        <w:szCs w:val="18"/>
      </w:rPr>
      <w:t xml:space="preserve"> </w:t>
    </w:r>
    <w:r w:rsidR="005D5ACD" w:rsidRPr="00A6095A">
      <w:rPr>
        <w:b/>
        <w:color w:val="663300"/>
        <w:sz w:val="18"/>
        <w:szCs w:val="18"/>
      </w:rPr>
      <w:t>708▪</w:t>
    </w:r>
    <w:r w:rsidRPr="00A6095A">
      <w:rPr>
        <w:b/>
        <w:color w:val="663300"/>
        <w:sz w:val="18"/>
        <w:szCs w:val="18"/>
      </w:rPr>
      <w:t>3021</w:t>
    </w:r>
  </w:p>
  <w:p w:rsidR="0022091F" w:rsidRPr="00A6095A" w:rsidRDefault="00483BDA" w:rsidP="00483BDA">
    <w:pPr>
      <w:pStyle w:val="Header"/>
      <w:ind w:right="360"/>
      <w:jc w:val="center"/>
      <w:rPr>
        <w:b/>
        <w:color w:val="548DD4" w:themeColor="text2" w:themeTint="99"/>
        <w:sz w:val="18"/>
        <w:szCs w:val="18"/>
      </w:rPr>
    </w:pPr>
    <w:r w:rsidRPr="00053D08">
      <w:rPr>
        <w:rFonts w:ascii="Copperplate Gothic Light" w:hAnsi="Copperplate Gothic Light" w:cs="Arial"/>
        <w:b/>
        <w:color w:val="663300"/>
        <w:sz w:val="18"/>
        <w:szCs w:val="18"/>
      </w:rPr>
      <w:t xml:space="preserve">  </w:t>
    </w:r>
    <w:r w:rsidRPr="00053D08">
      <w:rPr>
        <w:rFonts w:ascii="Copperplate Gothic Light" w:hAnsi="Copperplate Gothic Light" w:cs="Arial"/>
        <w:b/>
        <w:color w:val="548DD4" w:themeColor="text2" w:themeTint="99"/>
        <w:sz w:val="18"/>
        <w:szCs w:val="18"/>
      </w:rPr>
      <w:t xml:space="preserve">   </w:t>
    </w:r>
    <w:r w:rsidR="0022091F" w:rsidRPr="00053D08">
      <w:rPr>
        <w:rFonts w:ascii="Copperplate Gothic Light" w:hAnsi="Copperplate Gothic Light" w:cs="Arial"/>
        <w:b/>
        <w:color w:val="548DD4" w:themeColor="text2" w:themeTint="99"/>
        <w:sz w:val="18"/>
        <w:szCs w:val="18"/>
      </w:rPr>
      <w:t xml:space="preserve">  </w:t>
    </w:r>
    <w:r w:rsidR="00017777" w:rsidRPr="00053D08">
      <w:rPr>
        <w:rFonts w:ascii="Copperplate Gothic Light" w:hAnsi="Copperplate Gothic Light" w:cs="Arial"/>
        <w:b/>
        <w:color w:val="548DD4" w:themeColor="text2" w:themeTint="99"/>
        <w:sz w:val="18"/>
        <w:szCs w:val="18"/>
      </w:rPr>
      <w:t xml:space="preserve">       </w:t>
    </w:r>
    <w:hyperlink r:id="rId2" w:history="1">
      <w:r w:rsidR="0022091F" w:rsidRPr="00DA3E8D">
        <w:rPr>
          <w:rStyle w:val="Hyperlink"/>
          <w:b/>
          <w:color w:val="548DD4" w:themeColor="text2" w:themeTint="99"/>
          <w:sz w:val="18"/>
          <w:szCs w:val="18"/>
          <w:u w:val="none"/>
        </w:rPr>
        <w:t>www.SCLands.org</w:t>
      </w:r>
    </w:hyperlink>
    <w:r w:rsidR="0022091F" w:rsidRPr="00A6095A">
      <w:rPr>
        <w:b/>
        <w:color w:val="548DD4" w:themeColor="text2" w:themeTint="99"/>
        <w:sz w:val="18"/>
        <w:szCs w:val="18"/>
      </w:rPr>
      <w:t xml:space="preserve"> </w:t>
    </w:r>
    <w:r w:rsidR="00017777" w:rsidRPr="00A6095A">
      <w:rPr>
        <w:b/>
        <w:color w:val="548DD4" w:themeColor="text2" w:themeTint="99"/>
        <w:sz w:val="18"/>
        <w:szCs w:val="18"/>
      </w:rPr>
      <w:t xml:space="preserve">      </w:t>
    </w:r>
    <w:proofErr w:type="spellStart"/>
    <w:r w:rsidR="00A66F7F" w:rsidRPr="00A6095A">
      <w:rPr>
        <w:b/>
        <w:color w:val="548DD4" w:themeColor="text2" w:themeTint="99"/>
        <w:sz w:val="18"/>
        <w:szCs w:val="18"/>
      </w:rPr>
      <w:t>Facebook</w:t>
    </w:r>
    <w:proofErr w:type="spellEnd"/>
    <w:r w:rsidR="00017777" w:rsidRPr="00A6095A">
      <w:rPr>
        <w:b/>
        <w:color w:val="548DD4" w:themeColor="text2" w:themeTint="99"/>
        <w:sz w:val="18"/>
        <w:szCs w:val="18"/>
      </w:rPr>
      <w:t>/</w:t>
    </w:r>
    <w:proofErr w:type="spellStart"/>
    <w:r w:rsidR="00A66F7F" w:rsidRPr="00A6095A">
      <w:rPr>
        <w:b/>
        <w:color w:val="548DD4" w:themeColor="text2" w:themeTint="99"/>
        <w:sz w:val="18"/>
        <w:szCs w:val="18"/>
      </w:rPr>
      <w:t>MartinGrade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98" w:rsidRDefault="00084698">
      <w:r>
        <w:separator/>
      </w:r>
    </w:p>
  </w:footnote>
  <w:footnote w:type="continuationSeparator" w:id="0">
    <w:p w:rsidR="00084698" w:rsidRDefault="00084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9F3"/>
    <w:multiLevelType w:val="hybridMultilevel"/>
    <w:tmpl w:val="207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355EF"/>
    <w:multiLevelType w:val="hybridMultilevel"/>
    <w:tmpl w:val="085C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50C8"/>
    <w:multiLevelType w:val="hybridMultilevel"/>
    <w:tmpl w:val="BB7CF312"/>
    <w:lvl w:ilvl="0" w:tplc="B652DF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87C53"/>
    <w:multiLevelType w:val="hybridMultilevel"/>
    <w:tmpl w:val="9A48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C4978"/>
    <w:multiLevelType w:val="hybridMultilevel"/>
    <w:tmpl w:val="73C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A2F45"/>
    <w:multiLevelType w:val="hybridMultilevel"/>
    <w:tmpl w:val="69484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204AA"/>
    <w:multiLevelType w:val="hybridMultilevel"/>
    <w:tmpl w:val="99583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C4EDD"/>
    <w:multiLevelType w:val="hybridMultilevel"/>
    <w:tmpl w:val="6C8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B19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A5D47A0"/>
    <w:multiLevelType w:val="multilevel"/>
    <w:tmpl w:val="FFBA0FB4"/>
    <w:lvl w:ilvl="0">
      <w:start w:val="9"/>
      <w:numFmt w:val="decimal"/>
      <w:lvlText w:val="%1"/>
      <w:lvlJc w:val="left"/>
      <w:pPr>
        <w:tabs>
          <w:tab w:val="num" w:pos="615"/>
        </w:tabs>
        <w:ind w:left="615" w:hanging="615"/>
      </w:pPr>
      <w:rPr>
        <w:rFonts w:hint="default"/>
        <w:b/>
      </w:rPr>
    </w:lvl>
    <w:lvl w:ilvl="1">
      <w:start w:val="3"/>
      <w:numFmt w:val="decimal"/>
      <w:lvlText w:val="%1.%2"/>
      <w:lvlJc w:val="left"/>
      <w:pPr>
        <w:tabs>
          <w:tab w:val="num" w:pos="615"/>
        </w:tabs>
        <w:ind w:left="615" w:hanging="61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lowerLetter"/>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C8A3715"/>
    <w:multiLevelType w:val="hybridMultilevel"/>
    <w:tmpl w:val="D736F0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8A22D70"/>
    <w:multiLevelType w:val="hybridMultilevel"/>
    <w:tmpl w:val="B444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718E1"/>
    <w:multiLevelType w:val="hybridMultilevel"/>
    <w:tmpl w:val="5508A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904E1"/>
    <w:multiLevelType w:val="hybridMultilevel"/>
    <w:tmpl w:val="CEAAEB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C921AFA"/>
    <w:multiLevelType w:val="hybridMultilevel"/>
    <w:tmpl w:val="5CD859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940DFE"/>
    <w:multiLevelType w:val="hybridMultilevel"/>
    <w:tmpl w:val="5CC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73880"/>
    <w:multiLevelType w:val="hybridMultilevel"/>
    <w:tmpl w:val="4452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F77FC"/>
    <w:multiLevelType w:val="hybridMultilevel"/>
    <w:tmpl w:val="8DB6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2"/>
  </w:num>
  <w:num w:numId="5">
    <w:abstractNumId w:val="5"/>
  </w:num>
  <w:num w:numId="6">
    <w:abstractNumId w:val="17"/>
  </w:num>
  <w:num w:numId="7">
    <w:abstractNumId w:val="10"/>
  </w:num>
  <w:num w:numId="8">
    <w:abstractNumId w:val="13"/>
  </w:num>
  <w:num w:numId="9">
    <w:abstractNumId w:val="0"/>
  </w:num>
  <w:num w:numId="10">
    <w:abstractNumId w:val="4"/>
  </w:num>
  <w:num w:numId="11">
    <w:abstractNumId w:val="16"/>
  </w:num>
  <w:num w:numId="12">
    <w:abstractNumId w:val="15"/>
  </w:num>
  <w:num w:numId="13">
    <w:abstractNumId w:val="11"/>
  </w:num>
  <w:num w:numId="14">
    <w:abstractNumId w:val="1"/>
  </w:num>
  <w:num w:numId="15">
    <w:abstractNumId w:val="6"/>
  </w:num>
  <w:num w:numId="16">
    <w:abstractNumId w:val="8"/>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A44023"/>
    <w:rsid w:val="00017777"/>
    <w:rsid w:val="00017D0E"/>
    <w:rsid w:val="000264B0"/>
    <w:rsid w:val="000266EB"/>
    <w:rsid w:val="00053D08"/>
    <w:rsid w:val="00084698"/>
    <w:rsid w:val="000859AD"/>
    <w:rsid w:val="000954C0"/>
    <w:rsid w:val="001007E5"/>
    <w:rsid w:val="001148D1"/>
    <w:rsid w:val="00162139"/>
    <w:rsid w:val="00171686"/>
    <w:rsid w:val="00173439"/>
    <w:rsid w:val="001775CB"/>
    <w:rsid w:val="001B5534"/>
    <w:rsid w:val="001E3B7E"/>
    <w:rsid w:val="001E6B44"/>
    <w:rsid w:val="001F3614"/>
    <w:rsid w:val="0022091F"/>
    <w:rsid w:val="002630ED"/>
    <w:rsid w:val="002857CE"/>
    <w:rsid w:val="00290FEF"/>
    <w:rsid w:val="00294C36"/>
    <w:rsid w:val="002A1598"/>
    <w:rsid w:val="0034280D"/>
    <w:rsid w:val="0034710C"/>
    <w:rsid w:val="0036183E"/>
    <w:rsid w:val="003C38FE"/>
    <w:rsid w:val="003C7CC7"/>
    <w:rsid w:val="003D6849"/>
    <w:rsid w:val="0043378D"/>
    <w:rsid w:val="00447EA6"/>
    <w:rsid w:val="00463EE1"/>
    <w:rsid w:val="00480270"/>
    <w:rsid w:val="00483BDA"/>
    <w:rsid w:val="00496631"/>
    <w:rsid w:val="004A6BF9"/>
    <w:rsid w:val="004D49DC"/>
    <w:rsid w:val="004E1091"/>
    <w:rsid w:val="00501152"/>
    <w:rsid w:val="00502A0B"/>
    <w:rsid w:val="005345AB"/>
    <w:rsid w:val="005377F0"/>
    <w:rsid w:val="00543F9A"/>
    <w:rsid w:val="00554A5B"/>
    <w:rsid w:val="00575774"/>
    <w:rsid w:val="0057611D"/>
    <w:rsid w:val="005D5ACD"/>
    <w:rsid w:val="005F7D81"/>
    <w:rsid w:val="00614AF1"/>
    <w:rsid w:val="00615C80"/>
    <w:rsid w:val="00652FF8"/>
    <w:rsid w:val="00664157"/>
    <w:rsid w:val="00696F58"/>
    <w:rsid w:val="006A2EEB"/>
    <w:rsid w:val="006B7646"/>
    <w:rsid w:val="00717635"/>
    <w:rsid w:val="00751A75"/>
    <w:rsid w:val="00787A33"/>
    <w:rsid w:val="007901EC"/>
    <w:rsid w:val="007A73B0"/>
    <w:rsid w:val="007C0151"/>
    <w:rsid w:val="007C1EB3"/>
    <w:rsid w:val="007C450A"/>
    <w:rsid w:val="007E4EA1"/>
    <w:rsid w:val="007F4D3C"/>
    <w:rsid w:val="008156BE"/>
    <w:rsid w:val="00846ADC"/>
    <w:rsid w:val="00874FA3"/>
    <w:rsid w:val="00893D3D"/>
    <w:rsid w:val="008C0F55"/>
    <w:rsid w:val="008D5451"/>
    <w:rsid w:val="008E003F"/>
    <w:rsid w:val="008E2759"/>
    <w:rsid w:val="009344F3"/>
    <w:rsid w:val="00987520"/>
    <w:rsid w:val="009A26A4"/>
    <w:rsid w:val="009A73AE"/>
    <w:rsid w:val="009B7EF8"/>
    <w:rsid w:val="009F08CB"/>
    <w:rsid w:val="009F1AFD"/>
    <w:rsid w:val="009F2E14"/>
    <w:rsid w:val="00A33652"/>
    <w:rsid w:val="00A44023"/>
    <w:rsid w:val="00A6095A"/>
    <w:rsid w:val="00A66F7F"/>
    <w:rsid w:val="00A96DF4"/>
    <w:rsid w:val="00AA2569"/>
    <w:rsid w:val="00AC2598"/>
    <w:rsid w:val="00B15D62"/>
    <w:rsid w:val="00B17651"/>
    <w:rsid w:val="00B17B68"/>
    <w:rsid w:val="00B2399B"/>
    <w:rsid w:val="00B37C01"/>
    <w:rsid w:val="00B56B9E"/>
    <w:rsid w:val="00C06096"/>
    <w:rsid w:val="00C27D43"/>
    <w:rsid w:val="00C31DCC"/>
    <w:rsid w:val="00C627E2"/>
    <w:rsid w:val="00D179A6"/>
    <w:rsid w:val="00D25F06"/>
    <w:rsid w:val="00D32E6A"/>
    <w:rsid w:val="00D3460D"/>
    <w:rsid w:val="00D423CF"/>
    <w:rsid w:val="00D6271D"/>
    <w:rsid w:val="00DA3E8D"/>
    <w:rsid w:val="00DB4A25"/>
    <w:rsid w:val="00DB773E"/>
    <w:rsid w:val="00DE1E48"/>
    <w:rsid w:val="00DE54EA"/>
    <w:rsid w:val="00E009CC"/>
    <w:rsid w:val="00E04481"/>
    <w:rsid w:val="00E17C27"/>
    <w:rsid w:val="00E21455"/>
    <w:rsid w:val="00E36DCE"/>
    <w:rsid w:val="00E417DD"/>
    <w:rsid w:val="00E44628"/>
    <w:rsid w:val="00E54831"/>
    <w:rsid w:val="00E87A5A"/>
    <w:rsid w:val="00E96DC2"/>
    <w:rsid w:val="00EA0D8C"/>
    <w:rsid w:val="00EA4D7B"/>
    <w:rsid w:val="00EC5BC8"/>
    <w:rsid w:val="00F26A58"/>
    <w:rsid w:val="00F315A8"/>
    <w:rsid w:val="00F640B5"/>
    <w:rsid w:val="00F749D4"/>
    <w:rsid w:val="00F80DC7"/>
    <w:rsid w:val="00F83FB0"/>
    <w:rsid w:val="00F851A9"/>
    <w:rsid w:val="00F9641E"/>
    <w:rsid w:val="00FB120A"/>
    <w:rsid w:val="00FD0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023"/>
    <w:pPr>
      <w:tabs>
        <w:tab w:val="center" w:pos="4320"/>
        <w:tab w:val="right" w:pos="8640"/>
      </w:tabs>
    </w:pPr>
  </w:style>
  <w:style w:type="paragraph" w:styleId="Footer">
    <w:name w:val="footer"/>
    <w:basedOn w:val="Normal"/>
    <w:rsid w:val="00A44023"/>
    <w:pPr>
      <w:tabs>
        <w:tab w:val="center" w:pos="4320"/>
        <w:tab w:val="right" w:pos="8640"/>
      </w:tabs>
    </w:pPr>
  </w:style>
  <w:style w:type="character" w:styleId="Hyperlink">
    <w:name w:val="Hyperlink"/>
    <w:basedOn w:val="DefaultParagraphFont"/>
    <w:rsid w:val="00A44023"/>
    <w:rPr>
      <w:color w:val="0000FF"/>
      <w:u w:val="single"/>
    </w:rPr>
  </w:style>
  <w:style w:type="character" w:styleId="PageNumber">
    <w:name w:val="page number"/>
    <w:basedOn w:val="DefaultParagraphFont"/>
    <w:rsid w:val="003C38FE"/>
  </w:style>
  <w:style w:type="paragraph" w:styleId="FootnoteText">
    <w:name w:val="footnote text"/>
    <w:basedOn w:val="Normal"/>
    <w:semiHidden/>
    <w:rsid w:val="00C06096"/>
    <w:rPr>
      <w:sz w:val="20"/>
      <w:szCs w:val="20"/>
    </w:rPr>
  </w:style>
  <w:style w:type="character" w:styleId="FootnoteReference">
    <w:name w:val="footnote reference"/>
    <w:basedOn w:val="DefaultParagraphFont"/>
    <w:semiHidden/>
    <w:rsid w:val="00C06096"/>
    <w:rPr>
      <w:vertAlign w:val="superscript"/>
    </w:rPr>
  </w:style>
  <w:style w:type="paragraph" w:styleId="BalloonText">
    <w:name w:val="Balloon Text"/>
    <w:basedOn w:val="Normal"/>
    <w:semiHidden/>
    <w:rsid w:val="000266EB"/>
    <w:rPr>
      <w:rFonts w:ascii="Tahoma" w:hAnsi="Tahoma" w:cs="Tahoma"/>
      <w:sz w:val="16"/>
      <w:szCs w:val="16"/>
    </w:rPr>
  </w:style>
  <w:style w:type="table" w:styleId="TableGrid">
    <w:name w:val="Table Grid"/>
    <w:basedOn w:val="TableNormal"/>
    <w:rsid w:val="007E4E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E3B7E"/>
    <w:pPr>
      <w:spacing w:after="200" w:line="276" w:lineRule="auto"/>
      <w:ind w:left="720"/>
      <w:contextualSpacing/>
    </w:pPr>
    <w:rPr>
      <w:rFonts w:eastAsiaTheme="minorHAnsi"/>
    </w:rPr>
  </w:style>
  <w:style w:type="paragraph" w:customStyle="1" w:styleId="ecxmsonormal">
    <w:name w:val="ecxmsonormal"/>
    <w:basedOn w:val="Normal"/>
    <w:rsid w:val="001148D1"/>
    <w:pPr>
      <w:spacing w:after="324"/>
    </w:pPr>
  </w:style>
  <w:style w:type="paragraph" w:customStyle="1" w:styleId="ecxmsolistparagraph">
    <w:name w:val="ecxmsolistparagraph"/>
    <w:basedOn w:val="Normal"/>
    <w:rsid w:val="001148D1"/>
    <w:pPr>
      <w:spacing w:after="324"/>
    </w:pPr>
  </w:style>
</w:styles>
</file>

<file path=word/webSettings.xml><?xml version="1.0" encoding="utf-8"?>
<w:webSettings xmlns:r="http://schemas.openxmlformats.org/officeDocument/2006/relationships" xmlns:w="http://schemas.openxmlformats.org/wordprocessingml/2006/main">
  <w:divs>
    <w:div w:id="711462997">
      <w:bodyDiv w:val="1"/>
      <w:marLeft w:val="0"/>
      <w:marRight w:val="0"/>
      <w:marTop w:val="0"/>
      <w:marBottom w:val="0"/>
      <w:divBdr>
        <w:top w:val="none" w:sz="0" w:space="0" w:color="auto"/>
        <w:left w:val="none" w:sz="0" w:space="0" w:color="auto"/>
        <w:bottom w:val="none" w:sz="0" w:space="0" w:color="auto"/>
        <w:right w:val="none" w:sz="0" w:space="0" w:color="auto"/>
      </w:divBdr>
      <w:divsChild>
        <w:div w:id="224607784">
          <w:marLeft w:val="0"/>
          <w:marRight w:val="0"/>
          <w:marTop w:val="0"/>
          <w:marBottom w:val="0"/>
          <w:divBdr>
            <w:top w:val="none" w:sz="0" w:space="0" w:color="auto"/>
            <w:left w:val="none" w:sz="0" w:space="0" w:color="auto"/>
            <w:bottom w:val="none" w:sz="0" w:space="0" w:color="auto"/>
            <w:right w:val="none" w:sz="0" w:space="0" w:color="auto"/>
          </w:divBdr>
          <w:divsChild>
            <w:div w:id="1993215858">
              <w:marLeft w:val="0"/>
              <w:marRight w:val="0"/>
              <w:marTop w:val="0"/>
              <w:marBottom w:val="0"/>
              <w:divBdr>
                <w:top w:val="none" w:sz="0" w:space="0" w:color="auto"/>
                <w:left w:val="none" w:sz="0" w:space="0" w:color="auto"/>
                <w:bottom w:val="none" w:sz="0" w:space="0" w:color="auto"/>
                <w:right w:val="none" w:sz="0" w:space="0" w:color="auto"/>
              </w:divBdr>
              <w:divsChild>
                <w:div w:id="557323986">
                  <w:marLeft w:val="0"/>
                  <w:marRight w:val="0"/>
                  <w:marTop w:val="0"/>
                  <w:marBottom w:val="0"/>
                  <w:divBdr>
                    <w:top w:val="none" w:sz="0" w:space="0" w:color="auto"/>
                    <w:left w:val="none" w:sz="0" w:space="0" w:color="auto"/>
                    <w:bottom w:val="none" w:sz="0" w:space="0" w:color="auto"/>
                    <w:right w:val="none" w:sz="0" w:space="0" w:color="auto"/>
                  </w:divBdr>
                  <w:divsChild>
                    <w:div w:id="1658414548">
                      <w:marLeft w:val="0"/>
                      <w:marRight w:val="0"/>
                      <w:marTop w:val="0"/>
                      <w:marBottom w:val="0"/>
                      <w:divBdr>
                        <w:top w:val="none" w:sz="0" w:space="0" w:color="auto"/>
                        <w:left w:val="none" w:sz="0" w:space="0" w:color="auto"/>
                        <w:bottom w:val="none" w:sz="0" w:space="0" w:color="auto"/>
                        <w:right w:val="none" w:sz="0" w:space="0" w:color="auto"/>
                      </w:divBdr>
                      <w:divsChild>
                        <w:div w:id="1222980567">
                          <w:marLeft w:val="0"/>
                          <w:marRight w:val="0"/>
                          <w:marTop w:val="0"/>
                          <w:marBottom w:val="0"/>
                          <w:divBdr>
                            <w:top w:val="none" w:sz="0" w:space="0" w:color="auto"/>
                            <w:left w:val="none" w:sz="0" w:space="0" w:color="auto"/>
                            <w:bottom w:val="none" w:sz="0" w:space="0" w:color="auto"/>
                            <w:right w:val="none" w:sz="0" w:space="0" w:color="auto"/>
                          </w:divBdr>
                          <w:divsChild>
                            <w:div w:id="2017689574">
                              <w:marLeft w:val="0"/>
                              <w:marRight w:val="0"/>
                              <w:marTop w:val="0"/>
                              <w:marBottom w:val="0"/>
                              <w:divBdr>
                                <w:top w:val="none" w:sz="0" w:space="0" w:color="auto"/>
                                <w:left w:val="none" w:sz="0" w:space="0" w:color="auto"/>
                                <w:bottom w:val="none" w:sz="0" w:space="0" w:color="auto"/>
                                <w:right w:val="none" w:sz="0" w:space="0" w:color="auto"/>
                              </w:divBdr>
                              <w:divsChild>
                                <w:div w:id="995035680">
                                  <w:marLeft w:val="0"/>
                                  <w:marRight w:val="0"/>
                                  <w:marTop w:val="0"/>
                                  <w:marBottom w:val="0"/>
                                  <w:divBdr>
                                    <w:top w:val="none" w:sz="0" w:space="0" w:color="auto"/>
                                    <w:left w:val="none" w:sz="0" w:space="0" w:color="auto"/>
                                    <w:bottom w:val="none" w:sz="0" w:space="0" w:color="auto"/>
                                    <w:right w:val="none" w:sz="0" w:space="0" w:color="auto"/>
                                  </w:divBdr>
                                  <w:divsChild>
                                    <w:div w:id="217323216">
                                      <w:marLeft w:val="0"/>
                                      <w:marRight w:val="0"/>
                                      <w:marTop w:val="0"/>
                                      <w:marBottom w:val="0"/>
                                      <w:divBdr>
                                        <w:top w:val="none" w:sz="0" w:space="0" w:color="auto"/>
                                        <w:left w:val="none" w:sz="0" w:space="0" w:color="auto"/>
                                        <w:bottom w:val="none" w:sz="0" w:space="0" w:color="auto"/>
                                        <w:right w:val="none" w:sz="0" w:space="0" w:color="auto"/>
                                      </w:divBdr>
                                      <w:divsChild>
                                        <w:div w:id="339626266">
                                          <w:marLeft w:val="218"/>
                                          <w:marRight w:val="218"/>
                                          <w:marTop w:val="218"/>
                                          <w:marBottom w:val="100"/>
                                          <w:divBdr>
                                            <w:top w:val="none" w:sz="0" w:space="0" w:color="auto"/>
                                            <w:left w:val="none" w:sz="0" w:space="0" w:color="auto"/>
                                            <w:bottom w:val="none" w:sz="0" w:space="0" w:color="auto"/>
                                            <w:right w:val="none" w:sz="0" w:space="0" w:color="auto"/>
                                          </w:divBdr>
                                          <w:divsChild>
                                            <w:div w:id="1264651182">
                                              <w:marLeft w:val="0"/>
                                              <w:marRight w:val="0"/>
                                              <w:marTop w:val="0"/>
                                              <w:marBottom w:val="0"/>
                                              <w:divBdr>
                                                <w:top w:val="none" w:sz="0" w:space="0" w:color="auto"/>
                                                <w:left w:val="none" w:sz="0" w:space="0" w:color="auto"/>
                                                <w:bottom w:val="none" w:sz="0" w:space="0" w:color="auto"/>
                                                <w:right w:val="none" w:sz="0" w:space="0" w:color="auto"/>
                                              </w:divBdr>
                                              <w:divsChild>
                                                <w:div w:id="578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716494">
      <w:bodyDiv w:val="1"/>
      <w:marLeft w:val="0"/>
      <w:marRight w:val="0"/>
      <w:marTop w:val="0"/>
      <w:marBottom w:val="0"/>
      <w:divBdr>
        <w:top w:val="none" w:sz="0" w:space="0" w:color="auto"/>
        <w:left w:val="none" w:sz="0" w:space="0" w:color="auto"/>
        <w:bottom w:val="none" w:sz="0" w:space="0" w:color="auto"/>
        <w:right w:val="none" w:sz="0" w:space="0" w:color="auto"/>
      </w:divBdr>
      <w:divsChild>
        <w:div w:id="1755086345">
          <w:marLeft w:val="0"/>
          <w:marRight w:val="0"/>
          <w:marTop w:val="0"/>
          <w:marBottom w:val="0"/>
          <w:divBdr>
            <w:top w:val="none" w:sz="0" w:space="0" w:color="auto"/>
            <w:left w:val="none" w:sz="0" w:space="0" w:color="auto"/>
            <w:bottom w:val="none" w:sz="0" w:space="0" w:color="auto"/>
            <w:right w:val="none" w:sz="0" w:space="0" w:color="auto"/>
          </w:divBdr>
          <w:divsChild>
            <w:div w:id="1518274006">
              <w:marLeft w:val="0"/>
              <w:marRight w:val="0"/>
              <w:marTop w:val="0"/>
              <w:marBottom w:val="0"/>
              <w:divBdr>
                <w:top w:val="none" w:sz="0" w:space="0" w:color="auto"/>
                <w:left w:val="none" w:sz="0" w:space="0" w:color="auto"/>
                <w:bottom w:val="none" w:sz="0" w:space="0" w:color="auto"/>
                <w:right w:val="none" w:sz="0" w:space="0" w:color="auto"/>
              </w:divBdr>
              <w:divsChild>
                <w:div w:id="568613026">
                  <w:marLeft w:val="0"/>
                  <w:marRight w:val="0"/>
                  <w:marTop w:val="0"/>
                  <w:marBottom w:val="0"/>
                  <w:divBdr>
                    <w:top w:val="none" w:sz="0" w:space="0" w:color="auto"/>
                    <w:left w:val="none" w:sz="0" w:space="0" w:color="auto"/>
                    <w:bottom w:val="none" w:sz="0" w:space="0" w:color="auto"/>
                    <w:right w:val="none" w:sz="0" w:space="0" w:color="auto"/>
                  </w:divBdr>
                  <w:divsChild>
                    <w:div w:id="1682850464">
                      <w:marLeft w:val="0"/>
                      <w:marRight w:val="0"/>
                      <w:marTop w:val="0"/>
                      <w:marBottom w:val="0"/>
                      <w:divBdr>
                        <w:top w:val="none" w:sz="0" w:space="0" w:color="auto"/>
                        <w:left w:val="none" w:sz="0" w:space="0" w:color="auto"/>
                        <w:bottom w:val="none" w:sz="0" w:space="0" w:color="auto"/>
                        <w:right w:val="none" w:sz="0" w:space="0" w:color="auto"/>
                      </w:divBdr>
                      <w:divsChild>
                        <w:div w:id="1188326937">
                          <w:marLeft w:val="0"/>
                          <w:marRight w:val="0"/>
                          <w:marTop w:val="0"/>
                          <w:marBottom w:val="0"/>
                          <w:divBdr>
                            <w:top w:val="none" w:sz="0" w:space="0" w:color="auto"/>
                            <w:left w:val="none" w:sz="0" w:space="0" w:color="auto"/>
                            <w:bottom w:val="none" w:sz="0" w:space="0" w:color="auto"/>
                            <w:right w:val="none" w:sz="0" w:space="0" w:color="auto"/>
                          </w:divBdr>
                          <w:divsChild>
                            <w:div w:id="1728721562">
                              <w:marLeft w:val="0"/>
                              <w:marRight w:val="0"/>
                              <w:marTop w:val="0"/>
                              <w:marBottom w:val="0"/>
                              <w:divBdr>
                                <w:top w:val="none" w:sz="0" w:space="0" w:color="auto"/>
                                <w:left w:val="none" w:sz="0" w:space="0" w:color="auto"/>
                                <w:bottom w:val="none" w:sz="0" w:space="0" w:color="auto"/>
                                <w:right w:val="none" w:sz="0" w:space="0" w:color="auto"/>
                              </w:divBdr>
                              <w:divsChild>
                                <w:div w:id="1382242269">
                                  <w:marLeft w:val="0"/>
                                  <w:marRight w:val="0"/>
                                  <w:marTop w:val="0"/>
                                  <w:marBottom w:val="0"/>
                                  <w:divBdr>
                                    <w:top w:val="none" w:sz="0" w:space="0" w:color="auto"/>
                                    <w:left w:val="none" w:sz="0" w:space="0" w:color="auto"/>
                                    <w:bottom w:val="none" w:sz="0" w:space="0" w:color="auto"/>
                                    <w:right w:val="none" w:sz="0" w:space="0" w:color="auto"/>
                                  </w:divBdr>
                                  <w:divsChild>
                                    <w:div w:id="1184587611">
                                      <w:marLeft w:val="0"/>
                                      <w:marRight w:val="0"/>
                                      <w:marTop w:val="0"/>
                                      <w:marBottom w:val="0"/>
                                      <w:divBdr>
                                        <w:top w:val="single" w:sz="6" w:space="0" w:color="CCCCCC"/>
                                        <w:left w:val="single" w:sz="6" w:space="0" w:color="CCCCCC"/>
                                        <w:bottom w:val="single" w:sz="6" w:space="0" w:color="CCCCCC"/>
                                        <w:right w:val="single" w:sz="6" w:space="0" w:color="CCCCCC"/>
                                      </w:divBdr>
                                      <w:divsChild>
                                        <w:div w:id="142548098">
                                          <w:marLeft w:val="0"/>
                                          <w:marRight w:val="0"/>
                                          <w:marTop w:val="15"/>
                                          <w:marBottom w:val="0"/>
                                          <w:divBdr>
                                            <w:top w:val="none" w:sz="0" w:space="0" w:color="auto"/>
                                            <w:left w:val="none" w:sz="0" w:space="0" w:color="auto"/>
                                            <w:bottom w:val="none" w:sz="0" w:space="0" w:color="auto"/>
                                            <w:right w:val="none" w:sz="0" w:space="0" w:color="auto"/>
                                          </w:divBdr>
                                          <w:divsChild>
                                            <w:div w:id="744691347">
                                              <w:marLeft w:val="0"/>
                                              <w:marRight w:val="0"/>
                                              <w:marTop w:val="0"/>
                                              <w:marBottom w:val="0"/>
                                              <w:divBdr>
                                                <w:top w:val="none" w:sz="0" w:space="0" w:color="auto"/>
                                                <w:left w:val="none" w:sz="0" w:space="0" w:color="auto"/>
                                                <w:bottom w:val="none" w:sz="0" w:space="0" w:color="auto"/>
                                                <w:right w:val="none" w:sz="0" w:space="0" w:color="auto"/>
                                              </w:divBdr>
                                              <w:divsChild>
                                                <w:div w:id="1906988312">
                                                  <w:marLeft w:val="0"/>
                                                  <w:marRight w:val="0"/>
                                                  <w:marTop w:val="0"/>
                                                  <w:marBottom w:val="0"/>
                                                  <w:divBdr>
                                                    <w:top w:val="none" w:sz="0" w:space="0" w:color="auto"/>
                                                    <w:left w:val="none" w:sz="0" w:space="0" w:color="auto"/>
                                                    <w:bottom w:val="none" w:sz="0" w:space="0" w:color="auto"/>
                                                    <w:right w:val="none" w:sz="0" w:space="0" w:color="auto"/>
                                                  </w:divBdr>
                                                  <w:divsChild>
                                                    <w:div w:id="1335038476">
                                                      <w:marLeft w:val="0"/>
                                                      <w:marRight w:val="0"/>
                                                      <w:marTop w:val="0"/>
                                                      <w:marBottom w:val="0"/>
                                                      <w:divBdr>
                                                        <w:top w:val="none" w:sz="0" w:space="0" w:color="auto"/>
                                                        <w:left w:val="none" w:sz="0" w:space="0" w:color="auto"/>
                                                        <w:bottom w:val="none" w:sz="0" w:space="0" w:color="auto"/>
                                                        <w:right w:val="none" w:sz="0" w:space="0" w:color="auto"/>
                                                      </w:divBdr>
                                                      <w:divsChild>
                                                        <w:div w:id="1721325996">
                                                          <w:marLeft w:val="0"/>
                                                          <w:marRight w:val="0"/>
                                                          <w:marTop w:val="0"/>
                                                          <w:marBottom w:val="0"/>
                                                          <w:divBdr>
                                                            <w:top w:val="none" w:sz="0" w:space="0" w:color="auto"/>
                                                            <w:left w:val="none" w:sz="0" w:space="0" w:color="auto"/>
                                                            <w:bottom w:val="none" w:sz="0" w:space="0" w:color="auto"/>
                                                            <w:right w:val="none" w:sz="0" w:space="0" w:color="auto"/>
                                                          </w:divBdr>
                                                          <w:divsChild>
                                                            <w:div w:id="2013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699534">
      <w:bodyDiv w:val="1"/>
      <w:marLeft w:val="0"/>
      <w:marRight w:val="0"/>
      <w:marTop w:val="0"/>
      <w:marBottom w:val="0"/>
      <w:divBdr>
        <w:top w:val="none" w:sz="0" w:space="0" w:color="auto"/>
        <w:left w:val="none" w:sz="0" w:space="0" w:color="auto"/>
        <w:bottom w:val="none" w:sz="0" w:space="0" w:color="auto"/>
        <w:right w:val="none" w:sz="0" w:space="0" w:color="auto"/>
      </w:divBdr>
      <w:divsChild>
        <w:div w:id="2119257639">
          <w:marLeft w:val="0"/>
          <w:marRight w:val="0"/>
          <w:marTop w:val="0"/>
          <w:marBottom w:val="0"/>
          <w:divBdr>
            <w:top w:val="none" w:sz="0" w:space="0" w:color="auto"/>
            <w:left w:val="none" w:sz="0" w:space="0" w:color="auto"/>
            <w:bottom w:val="none" w:sz="0" w:space="0" w:color="auto"/>
            <w:right w:val="none" w:sz="0" w:space="0" w:color="auto"/>
          </w:divBdr>
          <w:divsChild>
            <w:div w:id="1683967288">
              <w:marLeft w:val="0"/>
              <w:marRight w:val="0"/>
              <w:marTop w:val="0"/>
              <w:marBottom w:val="0"/>
              <w:divBdr>
                <w:top w:val="none" w:sz="0" w:space="0" w:color="auto"/>
                <w:left w:val="none" w:sz="0" w:space="0" w:color="auto"/>
                <w:bottom w:val="none" w:sz="0" w:space="0" w:color="auto"/>
                <w:right w:val="none" w:sz="0" w:space="0" w:color="auto"/>
              </w:divBdr>
              <w:divsChild>
                <w:div w:id="421340722">
                  <w:marLeft w:val="0"/>
                  <w:marRight w:val="0"/>
                  <w:marTop w:val="0"/>
                  <w:marBottom w:val="0"/>
                  <w:divBdr>
                    <w:top w:val="none" w:sz="0" w:space="0" w:color="auto"/>
                    <w:left w:val="none" w:sz="0" w:space="0" w:color="auto"/>
                    <w:bottom w:val="none" w:sz="0" w:space="0" w:color="auto"/>
                    <w:right w:val="none" w:sz="0" w:space="0" w:color="auto"/>
                  </w:divBdr>
                  <w:divsChild>
                    <w:div w:id="2072576081">
                      <w:marLeft w:val="0"/>
                      <w:marRight w:val="0"/>
                      <w:marTop w:val="0"/>
                      <w:marBottom w:val="0"/>
                      <w:divBdr>
                        <w:top w:val="none" w:sz="0" w:space="0" w:color="auto"/>
                        <w:left w:val="none" w:sz="0" w:space="0" w:color="auto"/>
                        <w:bottom w:val="none" w:sz="0" w:space="0" w:color="auto"/>
                        <w:right w:val="none" w:sz="0" w:space="0" w:color="auto"/>
                      </w:divBdr>
                      <w:divsChild>
                        <w:div w:id="930704011">
                          <w:marLeft w:val="0"/>
                          <w:marRight w:val="0"/>
                          <w:marTop w:val="0"/>
                          <w:marBottom w:val="0"/>
                          <w:divBdr>
                            <w:top w:val="none" w:sz="0" w:space="0" w:color="auto"/>
                            <w:left w:val="none" w:sz="0" w:space="0" w:color="auto"/>
                            <w:bottom w:val="none" w:sz="0" w:space="0" w:color="auto"/>
                            <w:right w:val="none" w:sz="0" w:space="0" w:color="auto"/>
                          </w:divBdr>
                          <w:divsChild>
                            <w:div w:id="937445939">
                              <w:marLeft w:val="0"/>
                              <w:marRight w:val="0"/>
                              <w:marTop w:val="0"/>
                              <w:marBottom w:val="0"/>
                              <w:divBdr>
                                <w:top w:val="none" w:sz="0" w:space="0" w:color="auto"/>
                                <w:left w:val="none" w:sz="0" w:space="0" w:color="auto"/>
                                <w:bottom w:val="none" w:sz="0" w:space="0" w:color="auto"/>
                                <w:right w:val="none" w:sz="0" w:space="0" w:color="auto"/>
                              </w:divBdr>
                              <w:divsChild>
                                <w:div w:id="1769887261">
                                  <w:marLeft w:val="0"/>
                                  <w:marRight w:val="0"/>
                                  <w:marTop w:val="0"/>
                                  <w:marBottom w:val="0"/>
                                  <w:divBdr>
                                    <w:top w:val="none" w:sz="0" w:space="0" w:color="auto"/>
                                    <w:left w:val="none" w:sz="0" w:space="0" w:color="auto"/>
                                    <w:bottom w:val="none" w:sz="0" w:space="0" w:color="auto"/>
                                    <w:right w:val="none" w:sz="0" w:space="0" w:color="auto"/>
                                  </w:divBdr>
                                  <w:divsChild>
                                    <w:div w:id="1722439675">
                                      <w:marLeft w:val="0"/>
                                      <w:marRight w:val="0"/>
                                      <w:marTop w:val="0"/>
                                      <w:marBottom w:val="0"/>
                                      <w:divBdr>
                                        <w:top w:val="none" w:sz="0" w:space="0" w:color="auto"/>
                                        <w:left w:val="none" w:sz="0" w:space="0" w:color="auto"/>
                                        <w:bottom w:val="none" w:sz="0" w:space="0" w:color="auto"/>
                                        <w:right w:val="none" w:sz="0" w:space="0" w:color="auto"/>
                                      </w:divBdr>
                                      <w:divsChild>
                                        <w:div w:id="420182888">
                                          <w:marLeft w:val="218"/>
                                          <w:marRight w:val="218"/>
                                          <w:marTop w:val="218"/>
                                          <w:marBottom w:val="100"/>
                                          <w:divBdr>
                                            <w:top w:val="none" w:sz="0" w:space="0" w:color="auto"/>
                                            <w:left w:val="none" w:sz="0" w:space="0" w:color="auto"/>
                                            <w:bottom w:val="none" w:sz="0" w:space="0" w:color="auto"/>
                                            <w:right w:val="none" w:sz="0" w:space="0" w:color="auto"/>
                                          </w:divBdr>
                                          <w:divsChild>
                                            <w:div w:id="116222981">
                                              <w:marLeft w:val="0"/>
                                              <w:marRight w:val="0"/>
                                              <w:marTop w:val="0"/>
                                              <w:marBottom w:val="0"/>
                                              <w:divBdr>
                                                <w:top w:val="none" w:sz="0" w:space="0" w:color="auto"/>
                                                <w:left w:val="none" w:sz="0" w:space="0" w:color="auto"/>
                                                <w:bottom w:val="none" w:sz="0" w:space="0" w:color="auto"/>
                                                <w:right w:val="none" w:sz="0" w:space="0" w:color="auto"/>
                                              </w:divBdr>
                                              <w:divsChild>
                                                <w:div w:id="7053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884388">
      <w:bodyDiv w:val="1"/>
      <w:marLeft w:val="0"/>
      <w:marRight w:val="0"/>
      <w:marTop w:val="0"/>
      <w:marBottom w:val="0"/>
      <w:divBdr>
        <w:top w:val="none" w:sz="0" w:space="0" w:color="auto"/>
        <w:left w:val="none" w:sz="0" w:space="0" w:color="auto"/>
        <w:bottom w:val="none" w:sz="0" w:space="0" w:color="auto"/>
        <w:right w:val="none" w:sz="0" w:space="0" w:color="auto"/>
      </w:divBdr>
      <w:divsChild>
        <w:div w:id="6982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CLand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51F9-8900-43B0-895D-28411E18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Community Affairs</vt:lpstr>
    </vt:vector>
  </TitlesOfParts>
  <Company>4DCA</Company>
  <LinksUpToDate>false</LinksUpToDate>
  <CharactersWithSpaces>6190</CharactersWithSpaces>
  <SharedDoc>false</SharedDoc>
  <HLinks>
    <vt:vector size="6" baseType="variant">
      <vt:variant>
        <vt:i4>2162794</vt:i4>
      </vt:variant>
      <vt:variant>
        <vt:i4>0</vt:i4>
      </vt:variant>
      <vt:variant>
        <vt:i4>0</vt:i4>
      </vt:variant>
      <vt:variant>
        <vt:i4>5</vt:i4>
      </vt:variant>
      <vt:variant>
        <vt:lpwstr>http://www.sclands.org/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Community Affairs</dc:title>
  <dc:creator>Dawson</dc:creator>
  <cp:lastModifiedBy>HP Authorized Customer</cp:lastModifiedBy>
  <cp:revision>3</cp:revision>
  <cp:lastPrinted>2010-06-15T22:09:00Z</cp:lastPrinted>
  <dcterms:created xsi:type="dcterms:W3CDTF">2010-06-21T17:04:00Z</dcterms:created>
  <dcterms:modified xsi:type="dcterms:W3CDTF">2010-06-21T17:06:00Z</dcterms:modified>
</cp:coreProperties>
</file>